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51A84" w14:textId="4BBFE589" w:rsidR="00297BEB" w:rsidRPr="00A04176" w:rsidRDefault="00DA6DCE" w:rsidP="00297BEB">
      <w:pPr>
        <w:jc w:val="center"/>
        <w:rPr>
          <w:rFonts w:ascii="Times New Roman" w:eastAsia="標楷體" w:hAnsi="Times New Roman"/>
          <w:sz w:val="36"/>
          <w:szCs w:val="36"/>
        </w:rPr>
      </w:pPr>
      <w:bookmarkStart w:id="0" w:name="_GoBack"/>
      <w:bookmarkEnd w:id="0"/>
      <w:r w:rsidRPr="00A04176">
        <w:rPr>
          <w:rFonts w:ascii="Times New Roman" w:eastAsia="標楷體" w:hAnsi="Times New Roman"/>
          <w:b/>
          <w:sz w:val="36"/>
          <w:szCs w:val="36"/>
        </w:rPr>
        <w:t>衛福部</w:t>
      </w:r>
      <w:r w:rsidR="00297BEB" w:rsidRPr="00A04176">
        <w:rPr>
          <w:rFonts w:ascii="Times New Roman" w:eastAsia="標楷體" w:hAnsi="Times New Roman"/>
          <w:b/>
          <w:sz w:val="36"/>
          <w:szCs w:val="36"/>
        </w:rPr>
        <w:t>「次世代數位醫療平臺成立三大</w:t>
      </w:r>
      <w:r w:rsidR="00297BEB" w:rsidRPr="00A04176">
        <w:rPr>
          <w:rFonts w:ascii="Times New Roman" w:eastAsia="標楷體" w:hAnsi="Times New Roman"/>
          <w:b/>
          <w:sz w:val="36"/>
          <w:szCs w:val="36"/>
        </w:rPr>
        <w:t>AI</w:t>
      </w:r>
      <w:r w:rsidR="00297BEB" w:rsidRPr="00A04176">
        <w:rPr>
          <w:rFonts w:ascii="Times New Roman" w:eastAsia="標楷體" w:hAnsi="Times New Roman"/>
          <w:b/>
          <w:sz w:val="36"/>
          <w:szCs w:val="36"/>
        </w:rPr>
        <w:t>中心」補助計畫</w:t>
      </w:r>
      <w:r w:rsidRPr="00A04176">
        <w:rPr>
          <w:rFonts w:ascii="Times New Roman" w:eastAsia="標楷體" w:hAnsi="Times New Roman"/>
          <w:b/>
          <w:sz w:val="36"/>
          <w:szCs w:val="36"/>
        </w:rPr>
        <w:t>取證驗證中心</w:t>
      </w:r>
      <w:r w:rsidR="00297BEB" w:rsidRPr="00A04176">
        <w:rPr>
          <w:rFonts w:ascii="Times New Roman" w:eastAsia="標楷體" w:hAnsi="Times New Roman"/>
          <w:b/>
          <w:sz w:val="36"/>
          <w:szCs w:val="36"/>
        </w:rPr>
        <w:t xml:space="preserve">: </w:t>
      </w:r>
      <w:r w:rsidRPr="00A04176">
        <w:rPr>
          <w:rFonts w:ascii="Times New Roman" w:eastAsia="標楷體" w:hAnsi="Times New Roman"/>
          <w:b/>
          <w:sz w:val="36"/>
          <w:szCs w:val="36"/>
        </w:rPr>
        <w:t>驗證專案申請資料檢核表</w:t>
      </w:r>
    </w:p>
    <w:tbl>
      <w:tblPr>
        <w:tblpPr w:leftFromText="180" w:rightFromText="180" w:vertAnchor="page" w:horzAnchor="margin" w:tblpY="253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41"/>
        <w:gridCol w:w="8653"/>
        <w:gridCol w:w="709"/>
        <w:gridCol w:w="1669"/>
      </w:tblGrid>
      <w:tr w:rsidR="00297BEB" w:rsidRPr="00A04176" w14:paraId="28105B86" w14:textId="77777777" w:rsidTr="00DA6DCE">
        <w:trPr>
          <w:cantSplit/>
          <w:trHeight w:val="396"/>
        </w:trPr>
        <w:tc>
          <w:tcPr>
            <w:tcW w:w="1108" w:type="pct"/>
            <w:tcBorders>
              <w:top w:val="single" w:sz="12" w:space="0" w:color="auto"/>
              <w:bottom w:val="single" w:sz="6" w:space="0" w:color="auto"/>
            </w:tcBorders>
            <w:shd w:val="clear" w:color="auto" w:fill="auto"/>
            <w:vAlign w:val="center"/>
          </w:tcPr>
          <w:p w14:paraId="3E770C13" w14:textId="77777777" w:rsidR="00297BEB" w:rsidRPr="00A04176" w:rsidRDefault="00297BEB" w:rsidP="00680664">
            <w:pPr>
              <w:spacing w:beforeLines="25" w:before="90" w:afterLines="25" w:after="90"/>
              <w:jc w:val="center"/>
              <w:rPr>
                <w:rFonts w:ascii="Times New Roman" w:eastAsia="標楷體" w:hAnsi="Times New Roman"/>
                <w:b/>
              </w:rPr>
            </w:pPr>
            <w:r w:rsidRPr="00A04176">
              <w:rPr>
                <w:rFonts w:ascii="Times New Roman" w:eastAsia="標楷體" w:hAnsi="Times New Roman"/>
                <w:b/>
              </w:rPr>
              <w:t>申請單位</w:t>
            </w:r>
          </w:p>
        </w:tc>
        <w:tc>
          <w:tcPr>
            <w:tcW w:w="3892" w:type="pct"/>
            <w:gridSpan w:val="3"/>
            <w:tcBorders>
              <w:top w:val="single" w:sz="12" w:space="0" w:color="auto"/>
              <w:bottom w:val="single" w:sz="6" w:space="0" w:color="auto"/>
              <w:right w:val="single" w:sz="12" w:space="0" w:color="auto"/>
            </w:tcBorders>
            <w:shd w:val="clear" w:color="auto" w:fill="auto"/>
            <w:vAlign w:val="center"/>
          </w:tcPr>
          <w:p w14:paraId="781711BC" w14:textId="77777777" w:rsidR="00297BEB" w:rsidRPr="00A04176" w:rsidRDefault="00297BEB" w:rsidP="00680664">
            <w:pPr>
              <w:spacing w:beforeLines="25" w:before="90" w:afterLines="25" w:after="90"/>
              <w:jc w:val="center"/>
              <w:rPr>
                <w:rFonts w:ascii="Times New Roman" w:eastAsia="標楷體" w:hAnsi="Times New Roman"/>
                <w:dstrike/>
              </w:rPr>
            </w:pPr>
          </w:p>
        </w:tc>
      </w:tr>
      <w:tr w:rsidR="00297BEB" w:rsidRPr="00A04176" w14:paraId="5E84445B" w14:textId="77777777" w:rsidTr="00DA6DCE">
        <w:trPr>
          <w:cantSplit/>
          <w:trHeight w:val="515"/>
        </w:trPr>
        <w:tc>
          <w:tcPr>
            <w:tcW w:w="1108" w:type="pct"/>
            <w:tcBorders>
              <w:top w:val="single" w:sz="6" w:space="0" w:color="auto"/>
              <w:bottom w:val="single" w:sz="6" w:space="0" w:color="auto"/>
            </w:tcBorders>
            <w:shd w:val="clear" w:color="auto" w:fill="auto"/>
          </w:tcPr>
          <w:p w14:paraId="1693F1D5" w14:textId="77777777" w:rsidR="00297BEB" w:rsidRPr="00A04176" w:rsidRDefault="00297BEB" w:rsidP="00680664">
            <w:pPr>
              <w:spacing w:beforeLines="25" w:before="90" w:afterLines="25" w:after="90"/>
              <w:jc w:val="center"/>
              <w:rPr>
                <w:rFonts w:ascii="Times New Roman" w:eastAsia="標楷體" w:hAnsi="Times New Roman"/>
                <w:b/>
              </w:rPr>
            </w:pPr>
            <w:r w:rsidRPr="00A04176">
              <w:rPr>
                <w:rFonts w:ascii="Times New Roman" w:eastAsia="標楷體" w:hAnsi="Times New Roman"/>
                <w:b/>
              </w:rPr>
              <w:t>產品品名</w:t>
            </w:r>
          </w:p>
        </w:tc>
        <w:tc>
          <w:tcPr>
            <w:tcW w:w="3892" w:type="pct"/>
            <w:gridSpan w:val="3"/>
            <w:tcBorders>
              <w:top w:val="single" w:sz="6" w:space="0" w:color="auto"/>
              <w:bottom w:val="single" w:sz="6" w:space="0" w:color="auto"/>
              <w:right w:val="single" w:sz="12" w:space="0" w:color="auto"/>
            </w:tcBorders>
            <w:shd w:val="clear" w:color="auto" w:fill="auto"/>
            <w:vAlign w:val="center"/>
          </w:tcPr>
          <w:p w14:paraId="44B13D2A" w14:textId="77777777" w:rsidR="00297BEB" w:rsidRPr="00A04176" w:rsidRDefault="00297BEB" w:rsidP="00680664">
            <w:pPr>
              <w:spacing w:beforeLines="25" w:before="90" w:afterLines="25" w:after="90"/>
              <w:jc w:val="center"/>
              <w:rPr>
                <w:rFonts w:ascii="Times New Roman" w:eastAsia="標楷體" w:hAnsi="Times New Roman"/>
                <w:b/>
              </w:rPr>
            </w:pPr>
          </w:p>
        </w:tc>
      </w:tr>
      <w:tr w:rsidR="00297BEB" w:rsidRPr="00A04176" w14:paraId="41333864" w14:textId="77777777" w:rsidTr="00DA6DCE">
        <w:trPr>
          <w:cantSplit/>
          <w:trHeight w:val="1130"/>
        </w:trPr>
        <w:tc>
          <w:tcPr>
            <w:tcW w:w="5000" w:type="pct"/>
            <w:gridSpan w:val="4"/>
            <w:tcBorders>
              <w:top w:val="single" w:sz="6" w:space="0" w:color="auto"/>
              <w:bottom w:val="single" w:sz="6" w:space="0" w:color="auto"/>
              <w:right w:val="single" w:sz="12" w:space="0" w:color="auto"/>
            </w:tcBorders>
            <w:shd w:val="clear" w:color="auto" w:fill="auto"/>
            <w:vAlign w:val="center"/>
          </w:tcPr>
          <w:p w14:paraId="133F3792" w14:textId="77777777" w:rsidR="00297BEB" w:rsidRPr="00A04176" w:rsidRDefault="00297BEB" w:rsidP="00680664">
            <w:pPr>
              <w:spacing w:line="400" w:lineRule="exact"/>
              <w:jc w:val="center"/>
              <w:rPr>
                <w:rFonts w:ascii="Times New Roman" w:eastAsia="標楷體" w:hAnsi="Times New Roman"/>
                <w:b/>
                <w:sz w:val="28"/>
                <w:szCs w:val="28"/>
              </w:rPr>
            </w:pPr>
            <w:r w:rsidRPr="00A04176">
              <w:rPr>
                <w:rFonts w:ascii="Times New Roman" w:eastAsia="標楷體" w:hAnsi="Times New Roman"/>
                <w:b/>
                <w:sz w:val="28"/>
                <w:szCs w:val="28"/>
              </w:rPr>
              <w:t>自行檢核</w:t>
            </w:r>
          </w:p>
          <w:p w14:paraId="7B438DB7" w14:textId="77777777" w:rsidR="00297BEB" w:rsidRPr="00A04176" w:rsidRDefault="00297BEB" w:rsidP="00680664">
            <w:pPr>
              <w:spacing w:line="220" w:lineRule="exact"/>
              <w:ind w:leftChars="2" w:left="110" w:hangingChars="50" w:hanging="105"/>
              <w:jc w:val="center"/>
              <w:rPr>
                <w:rFonts w:ascii="Times New Roman" w:eastAsia="標楷體" w:hAnsi="Times New Roman"/>
                <w:sz w:val="21"/>
              </w:rPr>
            </w:pPr>
          </w:p>
          <w:p w14:paraId="69A08FBA" w14:textId="77777777" w:rsidR="00297BEB" w:rsidRPr="00A04176" w:rsidRDefault="00297BEB" w:rsidP="00680664">
            <w:pPr>
              <w:spacing w:line="220" w:lineRule="exact"/>
              <w:ind w:leftChars="2" w:left="110" w:hangingChars="50" w:hanging="105"/>
              <w:jc w:val="center"/>
              <w:rPr>
                <w:rFonts w:ascii="Times New Roman" w:eastAsia="標楷體" w:hAnsi="Times New Roman"/>
                <w:sz w:val="21"/>
                <w:szCs w:val="21"/>
              </w:rPr>
            </w:pPr>
            <w:r w:rsidRPr="00A04176">
              <w:rPr>
                <w:rFonts w:ascii="Times New Roman" w:eastAsia="標楷體" w:hAnsi="Times New Roman"/>
                <w:sz w:val="21"/>
              </w:rPr>
              <w:t>*</w:t>
            </w:r>
            <w:r w:rsidRPr="00A04176">
              <w:rPr>
                <w:rFonts w:ascii="Times New Roman" w:eastAsia="標楷體" w:hAnsi="Times New Roman"/>
                <w:sz w:val="21"/>
              </w:rPr>
              <w:t>請於「有」欄位打「</w:t>
            </w:r>
            <w:r w:rsidRPr="00A04176">
              <w:rPr>
                <w:rFonts w:ascii="Times New Roman" w:eastAsia="標楷體" w:hAnsi="Times New Roman"/>
                <w:sz w:val="21"/>
              </w:rPr>
              <w:sym w:font="Wingdings" w:char="F0FC"/>
            </w:r>
            <w:r w:rsidRPr="00A04176">
              <w:rPr>
                <w:rFonts w:ascii="Times New Roman" w:eastAsia="標楷體" w:hAnsi="Times New Roman"/>
                <w:sz w:val="21"/>
              </w:rPr>
              <w:t>」，並註明相對應文件編號，資料項目內註明</w:t>
            </w:r>
            <w:r w:rsidRPr="00A04176">
              <w:rPr>
                <w:rFonts w:ascii="Times New Roman" w:eastAsia="標楷體" w:hAnsi="Times New Roman"/>
                <w:sz w:val="21"/>
                <w:szCs w:val="21"/>
              </w:rPr>
              <w:t>「必備」者，請確實檢附</w:t>
            </w:r>
          </w:p>
          <w:p w14:paraId="4FB6C24A" w14:textId="77777777" w:rsidR="00297BEB" w:rsidRPr="00A04176" w:rsidRDefault="00297BEB" w:rsidP="00680664">
            <w:pPr>
              <w:spacing w:line="220" w:lineRule="exact"/>
              <w:ind w:leftChars="2" w:left="125" w:hangingChars="50" w:hanging="120"/>
              <w:jc w:val="center"/>
              <w:rPr>
                <w:rFonts w:ascii="Times New Roman" w:eastAsia="標楷體" w:hAnsi="Times New Roman"/>
              </w:rPr>
            </w:pPr>
            <w:r w:rsidRPr="00A04176">
              <w:rPr>
                <w:rFonts w:ascii="Times New Roman" w:eastAsia="標楷體" w:hAnsi="Times New Roman"/>
              </w:rPr>
              <w:t>送件時請備妥完整送件資料並確實填寫本表，申請資料應按本表項次逐項檢附並分類編排，並請以標籤標示，以利徵選作業。</w:t>
            </w:r>
          </w:p>
          <w:p w14:paraId="3148640E" w14:textId="77777777" w:rsidR="00297BEB" w:rsidRPr="00A04176" w:rsidRDefault="00297BEB" w:rsidP="00680664">
            <w:pPr>
              <w:spacing w:line="220" w:lineRule="exact"/>
              <w:ind w:leftChars="2" w:left="125" w:hangingChars="50" w:hanging="120"/>
              <w:jc w:val="center"/>
              <w:rPr>
                <w:rFonts w:ascii="Times New Roman" w:eastAsia="標楷體" w:hAnsi="Times New Roman"/>
              </w:rPr>
            </w:pPr>
            <w:r w:rsidRPr="00A04176">
              <w:rPr>
                <w:rFonts w:ascii="Times New Roman" w:eastAsia="標楷體" w:hAnsi="Times New Roman"/>
              </w:rPr>
              <w:t>自評表參考</w:t>
            </w:r>
            <w:r w:rsidRPr="00A04176">
              <w:rPr>
                <w:rFonts w:ascii="Times New Roman" w:eastAsia="標楷體" w:hAnsi="Times New Roman"/>
              </w:rPr>
              <w:t>110.8</w:t>
            </w:r>
            <w:r w:rsidRPr="00A04176">
              <w:rPr>
                <w:rFonts w:ascii="Times New Roman" w:eastAsia="標楷體" w:hAnsi="Times New Roman"/>
              </w:rPr>
              <w:t>公告之「人工智慧</w:t>
            </w:r>
            <w:r w:rsidRPr="00A04176">
              <w:rPr>
                <w:rFonts w:ascii="Times New Roman" w:eastAsia="標楷體" w:hAnsi="Times New Roman"/>
              </w:rPr>
              <w:t>/</w:t>
            </w:r>
            <w:r w:rsidRPr="00A04176">
              <w:rPr>
                <w:rFonts w:ascii="Times New Roman" w:eastAsia="標楷體" w:hAnsi="Times New Roman"/>
              </w:rPr>
              <w:t>機器學習技術之醫療器材軟體查驗登記技術指引」訂定，文件詳細說明請參考該指引。</w:t>
            </w:r>
          </w:p>
        </w:tc>
      </w:tr>
      <w:tr w:rsidR="00297BEB" w:rsidRPr="00A04176" w14:paraId="6681F690" w14:textId="77777777" w:rsidTr="00A04176">
        <w:trPr>
          <w:cantSplit/>
          <w:trHeight w:val="68"/>
        </w:trPr>
        <w:tc>
          <w:tcPr>
            <w:tcW w:w="1108" w:type="pct"/>
            <w:tcBorders>
              <w:top w:val="single" w:sz="6" w:space="0" w:color="auto"/>
            </w:tcBorders>
            <w:shd w:val="clear" w:color="auto" w:fill="auto"/>
          </w:tcPr>
          <w:p w14:paraId="65071CDB" w14:textId="77777777" w:rsidR="00297BEB" w:rsidRPr="00A04176" w:rsidRDefault="00297BEB" w:rsidP="00680664">
            <w:pPr>
              <w:ind w:leftChars="25" w:left="60" w:rightChars="25" w:right="60"/>
              <w:jc w:val="center"/>
              <w:rPr>
                <w:rFonts w:ascii="Times New Roman" w:eastAsia="標楷體" w:hAnsi="Times New Roman"/>
                <w:b/>
              </w:rPr>
            </w:pPr>
            <w:r w:rsidRPr="00A04176">
              <w:rPr>
                <w:rFonts w:ascii="Times New Roman" w:eastAsia="標楷體" w:hAnsi="Times New Roman"/>
                <w:b/>
              </w:rPr>
              <w:t>檢附資料項目</w:t>
            </w:r>
          </w:p>
        </w:tc>
        <w:tc>
          <w:tcPr>
            <w:tcW w:w="3053" w:type="pct"/>
            <w:tcBorders>
              <w:top w:val="single" w:sz="6" w:space="0" w:color="auto"/>
              <w:right w:val="single" w:sz="4" w:space="0" w:color="auto"/>
            </w:tcBorders>
            <w:shd w:val="clear" w:color="auto" w:fill="auto"/>
          </w:tcPr>
          <w:p w14:paraId="5CEAF72A" w14:textId="77777777" w:rsidR="00297BEB" w:rsidRPr="00A04176" w:rsidRDefault="00297BEB" w:rsidP="00680664">
            <w:pPr>
              <w:autoSpaceDE w:val="0"/>
              <w:ind w:leftChars="25" w:left="60" w:rightChars="25" w:right="60"/>
              <w:jc w:val="center"/>
              <w:rPr>
                <w:rFonts w:ascii="Times New Roman" w:eastAsia="標楷體" w:hAnsi="Times New Roman"/>
                <w:b/>
              </w:rPr>
            </w:pPr>
            <w:r w:rsidRPr="00A04176">
              <w:rPr>
                <w:rFonts w:ascii="Times New Roman" w:eastAsia="標楷體" w:hAnsi="Times New Roman"/>
                <w:b/>
              </w:rPr>
              <w:t>項目說明</w:t>
            </w:r>
          </w:p>
        </w:tc>
        <w:tc>
          <w:tcPr>
            <w:tcW w:w="250" w:type="pct"/>
            <w:tcBorders>
              <w:top w:val="single" w:sz="6" w:space="0" w:color="auto"/>
              <w:left w:val="single" w:sz="4" w:space="0" w:color="auto"/>
            </w:tcBorders>
            <w:shd w:val="clear" w:color="auto" w:fill="auto"/>
          </w:tcPr>
          <w:p w14:paraId="3D18FEE5" w14:textId="77777777" w:rsidR="00297BEB" w:rsidRPr="00A04176" w:rsidRDefault="00297BEB" w:rsidP="00680664">
            <w:pPr>
              <w:autoSpaceDE w:val="0"/>
              <w:ind w:leftChars="25" w:left="60" w:rightChars="25" w:right="60"/>
              <w:jc w:val="center"/>
              <w:rPr>
                <w:rFonts w:ascii="Times New Roman" w:eastAsia="標楷體" w:hAnsi="Times New Roman"/>
                <w:b/>
              </w:rPr>
            </w:pPr>
            <w:r w:rsidRPr="00A04176">
              <w:rPr>
                <w:rFonts w:ascii="Times New Roman" w:eastAsia="標楷體" w:hAnsi="Times New Roman"/>
                <w:b/>
              </w:rPr>
              <w:t>有</w:t>
            </w:r>
          </w:p>
        </w:tc>
        <w:tc>
          <w:tcPr>
            <w:tcW w:w="589" w:type="pct"/>
            <w:tcBorders>
              <w:top w:val="single" w:sz="6" w:space="0" w:color="auto"/>
              <w:bottom w:val="single" w:sz="6" w:space="0" w:color="auto"/>
              <w:right w:val="single" w:sz="12" w:space="0" w:color="auto"/>
            </w:tcBorders>
            <w:shd w:val="clear" w:color="auto" w:fill="auto"/>
          </w:tcPr>
          <w:p w14:paraId="02F75B9B" w14:textId="77777777" w:rsidR="00297BEB" w:rsidRPr="00A04176" w:rsidRDefault="00297BEB" w:rsidP="00680664">
            <w:pPr>
              <w:ind w:leftChars="25" w:left="60" w:rightChars="25" w:right="60"/>
              <w:jc w:val="center"/>
              <w:rPr>
                <w:rFonts w:ascii="Times New Roman" w:eastAsia="標楷體" w:hAnsi="Times New Roman"/>
                <w:b/>
              </w:rPr>
            </w:pPr>
            <w:r w:rsidRPr="00A04176">
              <w:rPr>
                <w:rFonts w:ascii="Times New Roman" w:eastAsia="標楷體" w:hAnsi="Times New Roman"/>
                <w:b/>
              </w:rPr>
              <w:t>文件編號</w:t>
            </w:r>
          </w:p>
        </w:tc>
      </w:tr>
      <w:tr w:rsidR="00297BEB" w:rsidRPr="00A04176" w14:paraId="5CC3CD1D" w14:textId="77777777" w:rsidTr="00A04176">
        <w:trPr>
          <w:trHeight w:val="223"/>
        </w:trPr>
        <w:tc>
          <w:tcPr>
            <w:tcW w:w="1108" w:type="pct"/>
            <w:shd w:val="clear" w:color="auto" w:fill="auto"/>
          </w:tcPr>
          <w:p w14:paraId="22DCE76E" w14:textId="77777777" w:rsidR="00297BEB" w:rsidRPr="00A04176" w:rsidRDefault="00297BEB" w:rsidP="00297BEB">
            <w:pPr>
              <w:numPr>
                <w:ilvl w:val="0"/>
                <w:numId w:val="52"/>
              </w:numPr>
              <w:tabs>
                <w:tab w:val="clear" w:pos="420"/>
              </w:tabs>
              <w:suppressAutoHyphens w:val="0"/>
              <w:autoSpaceDN/>
              <w:adjustRightInd w:val="0"/>
              <w:ind w:left="540" w:rightChars="47" w:right="113" w:hangingChars="225" w:hanging="540"/>
              <w:jc w:val="both"/>
              <w:rPr>
                <w:rFonts w:ascii="Times New Roman" w:eastAsia="標楷體" w:hAnsi="Times New Roman"/>
              </w:rPr>
            </w:pPr>
            <w:r w:rsidRPr="00A04176">
              <w:rPr>
                <w:rFonts w:ascii="Times New Roman" w:eastAsia="標楷體" w:hAnsi="Times New Roman"/>
              </w:rPr>
              <w:t>基本資料</w:t>
            </w:r>
            <w:r w:rsidRPr="00A04176">
              <w:rPr>
                <w:rFonts w:ascii="Times New Roman" w:eastAsia="標楷體" w:hAnsi="Times New Roman"/>
                <w:b/>
              </w:rPr>
              <w:t>(</w:t>
            </w:r>
            <w:r w:rsidRPr="00A04176">
              <w:rPr>
                <w:rFonts w:ascii="Times New Roman" w:eastAsia="標楷體" w:hAnsi="Times New Roman"/>
                <w:b/>
              </w:rPr>
              <w:t>必備</w:t>
            </w:r>
            <w:r w:rsidRPr="00A04176">
              <w:rPr>
                <w:rFonts w:ascii="Times New Roman" w:eastAsia="標楷體" w:hAnsi="Times New Roman"/>
                <w:b/>
              </w:rPr>
              <w:t>)</w:t>
            </w:r>
          </w:p>
        </w:tc>
        <w:tc>
          <w:tcPr>
            <w:tcW w:w="3053" w:type="pct"/>
            <w:shd w:val="clear" w:color="auto" w:fill="auto"/>
          </w:tcPr>
          <w:p w14:paraId="0FA72DC5" w14:textId="77777777" w:rsidR="00297BEB" w:rsidRPr="00A04176" w:rsidRDefault="00297BEB" w:rsidP="00297BEB">
            <w:pPr>
              <w:numPr>
                <w:ilvl w:val="0"/>
                <w:numId w:val="53"/>
              </w:numPr>
              <w:suppressAutoHyphens w:val="0"/>
              <w:autoSpaceDN/>
              <w:jc w:val="both"/>
              <w:textAlignment w:val="auto"/>
              <w:rPr>
                <w:rFonts w:ascii="Times New Roman" w:eastAsia="標楷體" w:hAnsi="Times New Roman"/>
              </w:rPr>
            </w:pPr>
            <w:r w:rsidRPr="00A04176">
              <w:rPr>
                <w:rFonts w:ascii="Times New Roman" w:eastAsia="標楷體" w:hAnsi="Times New Roman"/>
              </w:rPr>
              <w:t>臺中榮民總醫院</w:t>
            </w:r>
            <w:r w:rsidRPr="00A04176">
              <w:rPr>
                <w:rFonts w:ascii="Times New Roman" w:eastAsia="標楷體" w:hAnsi="Times New Roman"/>
              </w:rPr>
              <w:t>113</w:t>
            </w:r>
            <w:r w:rsidRPr="00A04176">
              <w:rPr>
                <w:rFonts w:ascii="Times New Roman" w:eastAsia="標楷體" w:hAnsi="Times New Roman"/>
              </w:rPr>
              <w:t>年度「次世代數位醫療平臺成立三大</w:t>
            </w:r>
            <w:r w:rsidRPr="00A04176">
              <w:rPr>
                <w:rFonts w:ascii="Times New Roman" w:eastAsia="標楷體" w:hAnsi="Times New Roman"/>
              </w:rPr>
              <w:t>AI</w:t>
            </w:r>
            <w:r w:rsidRPr="00A04176">
              <w:rPr>
                <w:rFonts w:ascii="Times New Roman" w:eastAsia="標楷體" w:hAnsi="Times New Roman"/>
              </w:rPr>
              <w:t>中心」補助計畫</w:t>
            </w:r>
            <w:r w:rsidRPr="00A04176">
              <w:rPr>
                <w:rFonts w:ascii="Times New Roman" w:eastAsia="標楷體" w:hAnsi="Times New Roman"/>
              </w:rPr>
              <w:t xml:space="preserve">: </w:t>
            </w:r>
            <w:r w:rsidRPr="00A04176">
              <w:rPr>
                <w:rFonts w:ascii="Times New Roman" w:eastAsia="標楷體" w:hAnsi="Times New Roman"/>
              </w:rPr>
              <w:t>設立取證驗證中心申請表</w:t>
            </w:r>
          </w:p>
          <w:p w14:paraId="1B93AAFF" w14:textId="77777777" w:rsidR="00297BEB" w:rsidRPr="00A04176" w:rsidRDefault="00297BEB" w:rsidP="00680664">
            <w:pPr>
              <w:ind w:leftChars="224" w:left="821" w:hangingChars="118" w:hanging="283"/>
              <w:jc w:val="both"/>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逐項填列並提供相關證明文件</w:t>
            </w:r>
          </w:p>
          <w:p w14:paraId="0B13B69B" w14:textId="77777777" w:rsidR="00297BEB" w:rsidRPr="00A04176" w:rsidRDefault="00297BEB" w:rsidP="00297BEB">
            <w:pPr>
              <w:numPr>
                <w:ilvl w:val="0"/>
                <w:numId w:val="53"/>
              </w:numPr>
              <w:suppressAutoHyphens w:val="0"/>
              <w:autoSpaceDN/>
              <w:jc w:val="both"/>
              <w:textAlignment w:val="auto"/>
              <w:rPr>
                <w:rFonts w:ascii="Times New Roman" w:eastAsia="標楷體" w:hAnsi="Times New Roman"/>
              </w:rPr>
            </w:pPr>
            <w:r w:rsidRPr="00A04176">
              <w:rPr>
                <w:rFonts w:ascii="Times New Roman" w:eastAsia="標楷體" w:hAnsi="Times New Roman"/>
              </w:rPr>
              <w:t>臺中榮民總醫院</w:t>
            </w:r>
            <w:r w:rsidRPr="00A04176">
              <w:rPr>
                <w:rFonts w:ascii="Times New Roman" w:eastAsia="標楷體" w:hAnsi="Times New Roman"/>
              </w:rPr>
              <w:t>113</w:t>
            </w:r>
            <w:r w:rsidRPr="00A04176">
              <w:rPr>
                <w:rFonts w:ascii="Times New Roman" w:eastAsia="標楷體" w:hAnsi="Times New Roman"/>
              </w:rPr>
              <w:t>年度「次世代數位醫療平臺成立三大</w:t>
            </w:r>
            <w:r w:rsidRPr="00A04176">
              <w:rPr>
                <w:rFonts w:ascii="Times New Roman" w:eastAsia="標楷體" w:hAnsi="Times New Roman"/>
              </w:rPr>
              <w:t>AI</w:t>
            </w:r>
            <w:r w:rsidRPr="00A04176">
              <w:rPr>
                <w:rFonts w:ascii="Times New Roman" w:eastAsia="標楷體" w:hAnsi="Times New Roman"/>
              </w:rPr>
              <w:t>中心」補助計畫</w:t>
            </w:r>
            <w:r w:rsidRPr="00A04176">
              <w:rPr>
                <w:rFonts w:ascii="Times New Roman" w:eastAsia="標楷體" w:hAnsi="Times New Roman"/>
              </w:rPr>
              <w:t xml:space="preserve">: </w:t>
            </w:r>
            <w:r w:rsidRPr="00A04176">
              <w:rPr>
                <w:rFonts w:ascii="Times New Roman" w:eastAsia="標楷體" w:hAnsi="Times New Roman"/>
              </w:rPr>
              <w:t>設立取證驗證中心自評表</w:t>
            </w:r>
          </w:p>
          <w:p w14:paraId="0E51141B" w14:textId="77777777" w:rsidR="00297BEB" w:rsidRPr="00A04176" w:rsidRDefault="00297BEB" w:rsidP="00297BEB">
            <w:pPr>
              <w:numPr>
                <w:ilvl w:val="0"/>
                <w:numId w:val="53"/>
              </w:numPr>
              <w:suppressAutoHyphens w:val="0"/>
              <w:autoSpaceDN/>
              <w:jc w:val="both"/>
              <w:textAlignment w:val="auto"/>
              <w:rPr>
                <w:rFonts w:ascii="Times New Roman" w:eastAsia="標楷體" w:hAnsi="Times New Roman"/>
              </w:rPr>
            </w:pPr>
            <w:r w:rsidRPr="00A04176">
              <w:rPr>
                <w:rFonts w:ascii="Times New Roman" w:eastAsia="標楷體" w:hAnsi="Times New Roman"/>
              </w:rPr>
              <w:t>諮詢產品預期研發上市期程規劃表</w:t>
            </w:r>
          </w:p>
        </w:tc>
        <w:tc>
          <w:tcPr>
            <w:tcW w:w="250" w:type="pct"/>
            <w:shd w:val="clear" w:color="auto" w:fill="auto"/>
          </w:tcPr>
          <w:p w14:paraId="577D0156"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71A91C8D" w14:textId="77777777" w:rsidR="00297BEB" w:rsidRPr="00A04176" w:rsidRDefault="00297BEB" w:rsidP="00680664">
            <w:pPr>
              <w:jc w:val="center"/>
              <w:rPr>
                <w:rFonts w:ascii="Times New Roman" w:eastAsia="標楷體" w:hAnsi="Times New Roman"/>
              </w:rPr>
            </w:pPr>
          </w:p>
          <w:p w14:paraId="7FB94508" w14:textId="77777777" w:rsidR="00297BEB" w:rsidRPr="00A04176" w:rsidRDefault="00297BEB" w:rsidP="00680664">
            <w:pPr>
              <w:jc w:val="center"/>
              <w:rPr>
                <w:rFonts w:ascii="Times New Roman" w:eastAsia="標楷體" w:hAnsi="Times New Roman"/>
              </w:rPr>
            </w:pPr>
          </w:p>
          <w:p w14:paraId="019A2ED5"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13035CA6" w14:textId="77777777" w:rsidR="00297BEB" w:rsidRPr="00A04176" w:rsidRDefault="00297BEB" w:rsidP="00680664">
            <w:pPr>
              <w:jc w:val="center"/>
              <w:rPr>
                <w:rFonts w:ascii="Times New Roman" w:eastAsia="標楷體" w:hAnsi="Times New Roman"/>
              </w:rPr>
            </w:pPr>
          </w:p>
          <w:p w14:paraId="030619C9"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tc>
        <w:tc>
          <w:tcPr>
            <w:tcW w:w="589" w:type="pct"/>
            <w:tcBorders>
              <w:top w:val="single" w:sz="6" w:space="0" w:color="auto"/>
              <w:bottom w:val="single" w:sz="6" w:space="0" w:color="auto"/>
              <w:right w:val="single" w:sz="12" w:space="0" w:color="auto"/>
            </w:tcBorders>
            <w:shd w:val="clear" w:color="auto" w:fill="auto"/>
          </w:tcPr>
          <w:p w14:paraId="1C17EBF5" w14:textId="77777777" w:rsidR="00297BEB" w:rsidRPr="00A04176" w:rsidRDefault="00297BEB" w:rsidP="00680664">
            <w:pPr>
              <w:rPr>
                <w:rFonts w:ascii="Times New Roman" w:eastAsia="標楷體" w:hAnsi="Times New Roman"/>
                <w:b/>
              </w:rPr>
            </w:pPr>
          </w:p>
        </w:tc>
      </w:tr>
      <w:tr w:rsidR="00297BEB" w:rsidRPr="00A04176" w14:paraId="3FD43A3B" w14:textId="77777777" w:rsidTr="00A04176">
        <w:trPr>
          <w:trHeight w:val="223"/>
        </w:trPr>
        <w:tc>
          <w:tcPr>
            <w:tcW w:w="1108" w:type="pct"/>
            <w:shd w:val="clear" w:color="auto" w:fill="auto"/>
          </w:tcPr>
          <w:p w14:paraId="5EA0C616" w14:textId="77777777" w:rsidR="00297BEB" w:rsidRPr="00A04176" w:rsidRDefault="00297BEB"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t>行政文件</w:t>
            </w:r>
          </w:p>
        </w:tc>
        <w:tc>
          <w:tcPr>
            <w:tcW w:w="3053" w:type="pct"/>
            <w:shd w:val="clear" w:color="auto" w:fill="auto"/>
          </w:tcPr>
          <w:p w14:paraId="58DC1567" w14:textId="77777777" w:rsidR="00297BEB" w:rsidRPr="00A04176" w:rsidRDefault="00297BEB" w:rsidP="00297BEB">
            <w:pPr>
              <w:numPr>
                <w:ilvl w:val="0"/>
                <w:numId w:val="57"/>
              </w:numPr>
              <w:suppressAutoHyphens w:val="0"/>
              <w:autoSpaceDN/>
              <w:jc w:val="both"/>
              <w:textAlignment w:val="auto"/>
              <w:rPr>
                <w:rFonts w:ascii="Times New Roman" w:eastAsia="標楷體" w:hAnsi="Times New Roman"/>
                <w:color w:val="000000"/>
              </w:rPr>
            </w:pPr>
            <w:r w:rsidRPr="00A04176">
              <w:rPr>
                <w:rFonts w:ascii="Times New Roman" w:eastAsia="標楷體" w:hAnsi="Times New Roman"/>
                <w:color w:val="000000"/>
              </w:rPr>
              <w:t>醫療器材商製造</w:t>
            </w:r>
            <w:r w:rsidRPr="00A04176">
              <w:rPr>
                <w:rFonts w:ascii="Times New Roman" w:eastAsia="標楷體" w:hAnsi="Times New Roman"/>
                <w:color w:val="000000"/>
              </w:rPr>
              <w:t>/</w:t>
            </w:r>
            <w:r w:rsidRPr="00A04176">
              <w:rPr>
                <w:rFonts w:ascii="Times New Roman" w:eastAsia="標楷體" w:hAnsi="Times New Roman"/>
                <w:color w:val="000000"/>
              </w:rPr>
              <w:t>販賣許可執照影本</w:t>
            </w:r>
          </w:p>
          <w:p w14:paraId="0E2E0157" w14:textId="77777777" w:rsidR="00297BEB" w:rsidRPr="00A04176" w:rsidRDefault="00297BEB" w:rsidP="00297BEB">
            <w:pPr>
              <w:numPr>
                <w:ilvl w:val="0"/>
                <w:numId w:val="57"/>
              </w:numPr>
              <w:suppressAutoHyphens w:val="0"/>
              <w:autoSpaceDN/>
              <w:jc w:val="both"/>
              <w:textAlignment w:val="auto"/>
              <w:rPr>
                <w:rFonts w:ascii="Times New Roman" w:eastAsia="標楷體" w:hAnsi="Times New Roman"/>
                <w:color w:val="000000"/>
              </w:rPr>
            </w:pPr>
            <w:r w:rsidRPr="00A04176">
              <w:rPr>
                <w:rFonts w:ascii="Times New Roman" w:eastAsia="標楷體" w:hAnsi="Times New Roman"/>
                <w:color w:val="000000"/>
              </w:rPr>
              <w:t>效期內符合</w:t>
            </w:r>
            <w:r w:rsidRPr="00A04176">
              <w:rPr>
                <w:rFonts w:ascii="Times New Roman" w:eastAsia="標楷體" w:hAnsi="Times New Roman"/>
              </w:rPr>
              <w:t>國內醫療器材製造業者品質管理系統</w:t>
            </w:r>
            <w:r w:rsidRPr="00A04176">
              <w:rPr>
                <w:rFonts w:ascii="Times New Roman" w:eastAsia="標楷體" w:hAnsi="Times New Roman"/>
              </w:rPr>
              <w:t>(QMS/GMP)</w:t>
            </w:r>
            <w:r w:rsidRPr="00A04176">
              <w:rPr>
                <w:rFonts w:ascii="Times New Roman" w:eastAsia="標楷體" w:hAnsi="Times New Roman"/>
              </w:rPr>
              <w:t>認可登錄函</w:t>
            </w:r>
          </w:p>
        </w:tc>
        <w:tc>
          <w:tcPr>
            <w:tcW w:w="250" w:type="pct"/>
            <w:shd w:val="clear" w:color="auto" w:fill="auto"/>
          </w:tcPr>
          <w:p w14:paraId="15F60FD2"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1BC99B05" w14:textId="35A5D573" w:rsidR="00297BEB" w:rsidRPr="00A04176" w:rsidRDefault="00297BEB" w:rsidP="00680664">
            <w:pPr>
              <w:rPr>
                <w:rFonts w:ascii="Times New Roman" w:eastAsia="標楷體" w:hAnsi="Times New Roman"/>
              </w:rPr>
            </w:pPr>
            <w:r w:rsidRPr="00A04176">
              <w:rPr>
                <w:rFonts w:ascii="Times New Roman" w:eastAsia="標楷體" w:hAnsi="Times New Roman"/>
                <w:color w:val="000000"/>
              </w:rPr>
              <w:t xml:space="preserve"> </w:t>
            </w:r>
            <w:r w:rsidR="00604329">
              <w:rPr>
                <w:rFonts w:ascii="Times New Roman" w:eastAsia="標楷體" w:hAnsi="Times New Roman" w:hint="eastAsia"/>
                <w:color w:val="000000"/>
              </w:rPr>
              <w:t xml:space="preserve">  </w:t>
            </w: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204CDD58" w14:textId="77777777" w:rsidR="00297BEB" w:rsidRPr="00A04176" w:rsidRDefault="00297BEB" w:rsidP="00680664">
            <w:pPr>
              <w:rPr>
                <w:rFonts w:ascii="Times New Roman" w:eastAsia="標楷體" w:hAnsi="Times New Roman"/>
                <w:b/>
              </w:rPr>
            </w:pPr>
          </w:p>
        </w:tc>
      </w:tr>
      <w:tr w:rsidR="00297BEB" w:rsidRPr="00A04176" w14:paraId="27C319B5" w14:textId="77777777" w:rsidTr="00A04176">
        <w:trPr>
          <w:trHeight w:val="223"/>
        </w:trPr>
        <w:tc>
          <w:tcPr>
            <w:tcW w:w="1108" w:type="pct"/>
            <w:shd w:val="clear" w:color="auto" w:fill="auto"/>
          </w:tcPr>
          <w:p w14:paraId="4BCACB4A" w14:textId="77777777" w:rsidR="00297BEB" w:rsidRPr="00A04176" w:rsidRDefault="00297BEB" w:rsidP="00297BEB">
            <w:pPr>
              <w:numPr>
                <w:ilvl w:val="0"/>
                <w:numId w:val="52"/>
              </w:numPr>
              <w:suppressAutoHyphens w:val="0"/>
              <w:autoSpaceDN/>
              <w:ind w:left="540" w:hangingChars="225" w:hanging="540"/>
              <w:textAlignment w:val="auto"/>
              <w:rPr>
                <w:rFonts w:ascii="Times New Roman" w:eastAsia="標楷體" w:hAnsi="Times New Roman"/>
              </w:rPr>
            </w:pPr>
            <w:r w:rsidRPr="00A04176">
              <w:rPr>
                <w:rFonts w:ascii="Times New Roman" w:eastAsia="標楷體" w:hAnsi="Times New Roman"/>
              </w:rPr>
              <w:t>產品符合臨床需求之評估說明</w:t>
            </w:r>
            <w:r w:rsidRPr="00A04176">
              <w:rPr>
                <w:rFonts w:ascii="Times New Roman" w:eastAsia="標楷體" w:hAnsi="Times New Roman"/>
                <w:b/>
              </w:rPr>
              <w:t>(</w:t>
            </w:r>
            <w:r w:rsidRPr="00A04176">
              <w:rPr>
                <w:rFonts w:ascii="Times New Roman" w:eastAsia="標楷體" w:hAnsi="Times New Roman"/>
                <w:b/>
              </w:rPr>
              <w:t>必備</w:t>
            </w:r>
            <w:r w:rsidRPr="00A04176">
              <w:rPr>
                <w:rFonts w:ascii="Times New Roman" w:eastAsia="標楷體" w:hAnsi="Times New Roman"/>
                <w:b/>
              </w:rPr>
              <w:t>)</w:t>
            </w:r>
          </w:p>
        </w:tc>
        <w:tc>
          <w:tcPr>
            <w:tcW w:w="3053" w:type="pct"/>
            <w:shd w:val="clear" w:color="auto" w:fill="auto"/>
          </w:tcPr>
          <w:p w14:paraId="3DE5B844" w14:textId="77777777" w:rsidR="00297BEB" w:rsidRPr="00A04176" w:rsidRDefault="00297BEB" w:rsidP="00297BEB">
            <w:pPr>
              <w:pStyle w:val="Default"/>
              <w:numPr>
                <w:ilvl w:val="0"/>
                <w:numId w:val="59"/>
              </w:numPr>
              <w:suppressAutoHyphens w:val="0"/>
              <w:adjustRightInd w:val="0"/>
              <w:textAlignment w:val="auto"/>
              <w:rPr>
                <w:rFonts w:ascii="Times New Roman" w:hAnsi="Times New Roman"/>
              </w:rPr>
            </w:pPr>
            <w:r w:rsidRPr="00A04176">
              <w:rPr>
                <w:rFonts w:ascii="Times New Roman" w:hAnsi="Times New Roman"/>
              </w:rPr>
              <w:t>預期用途</w:t>
            </w:r>
            <w:r w:rsidRPr="00A04176">
              <w:rPr>
                <w:rFonts w:ascii="Times New Roman" w:hAnsi="Times New Roman"/>
              </w:rPr>
              <w:t>/</w:t>
            </w:r>
            <w:r w:rsidRPr="00A04176">
              <w:rPr>
                <w:rFonts w:ascii="Times New Roman" w:hAnsi="Times New Roman"/>
              </w:rPr>
              <w:t>適應症符合臨床需求之評估說明</w:t>
            </w:r>
          </w:p>
          <w:p w14:paraId="30DACF23" w14:textId="77777777" w:rsidR="00297BEB" w:rsidRPr="00A04176" w:rsidRDefault="00297BEB" w:rsidP="00297BEB">
            <w:pPr>
              <w:pStyle w:val="Default"/>
              <w:numPr>
                <w:ilvl w:val="0"/>
                <w:numId w:val="59"/>
              </w:numPr>
              <w:suppressAutoHyphens w:val="0"/>
              <w:adjustRightInd w:val="0"/>
              <w:textAlignment w:val="auto"/>
              <w:rPr>
                <w:rFonts w:ascii="Times New Roman" w:hAnsi="Times New Roman"/>
              </w:rPr>
            </w:pPr>
            <w:r w:rsidRPr="00A04176">
              <w:rPr>
                <w:rFonts w:ascii="Times New Roman" w:hAnsi="Times New Roman"/>
              </w:rPr>
              <w:t>產品於臨床使用情境使用之描述和適用性、可行性說明</w:t>
            </w:r>
          </w:p>
          <w:p w14:paraId="554941AA" w14:textId="77777777" w:rsidR="00297BEB" w:rsidRPr="00A04176" w:rsidRDefault="00297BEB" w:rsidP="00297BEB">
            <w:pPr>
              <w:pStyle w:val="Default"/>
              <w:numPr>
                <w:ilvl w:val="0"/>
                <w:numId w:val="59"/>
              </w:numPr>
              <w:suppressAutoHyphens w:val="0"/>
              <w:adjustRightInd w:val="0"/>
              <w:textAlignment w:val="auto"/>
              <w:rPr>
                <w:rFonts w:ascii="Times New Roman" w:hAnsi="Times New Roman"/>
              </w:rPr>
            </w:pPr>
            <w:r w:rsidRPr="00A04176">
              <w:rPr>
                <w:rFonts w:ascii="Times New Roman" w:hAnsi="Times New Roman"/>
              </w:rPr>
              <w:t>產品臨床關聯性說明</w:t>
            </w:r>
            <w:r w:rsidRPr="00A04176">
              <w:rPr>
                <w:rFonts w:ascii="Times New Roman" w:hAnsi="Times New Roman"/>
              </w:rPr>
              <w:t>[</w:t>
            </w:r>
            <w:r w:rsidRPr="00A04176">
              <w:rPr>
                <w:rFonts w:ascii="Times New Roman" w:hAnsi="Times New Roman"/>
              </w:rPr>
              <w:t>臨床關聯性係指軟體的輸出資料，如概念、結論及測量，在臨床上被接受或有充分證據</w:t>
            </w:r>
            <w:r w:rsidRPr="00A04176">
              <w:rPr>
                <w:rFonts w:ascii="Times New Roman" w:hAnsi="Times New Roman"/>
              </w:rPr>
              <w:t>(</w:t>
            </w:r>
            <w:r w:rsidRPr="00A04176">
              <w:rPr>
                <w:rFonts w:ascii="Times New Roman" w:hAnsi="Times New Roman"/>
              </w:rPr>
              <w:t>已存在常態醫療框架及處置</w:t>
            </w:r>
            <w:r w:rsidRPr="00A04176">
              <w:rPr>
                <w:rFonts w:ascii="Times New Roman" w:hAnsi="Times New Roman"/>
              </w:rPr>
              <w:t>)</w:t>
            </w:r>
            <w:r w:rsidRPr="00A04176">
              <w:rPr>
                <w:rFonts w:ascii="Times New Roman" w:hAnsi="Times New Roman"/>
              </w:rPr>
              <w:t>的程度，並與現實世界之臨床情境有準確的對應</w:t>
            </w:r>
            <w:r w:rsidRPr="00A04176">
              <w:rPr>
                <w:rFonts w:ascii="Times New Roman" w:hAnsi="Times New Roman"/>
              </w:rPr>
              <w:t>]</w:t>
            </w:r>
          </w:p>
        </w:tc>
        <w:tc>
          <w:tcPr>
            <w:tcW w:w="250" w:type="pct"/>
            <w:shd w:val="clear" w:color="auto" w:fill="auto"/>
          </w:tcPr>
          <w:p w14:paraId="7668E953"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31CC1BCD"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7E534AAE"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5C64F2CA" w14:textId="77777777" w:rsidR="00297BEB" w:rsidRPr="00A04176" w:rsidRDefault="00297BEB" w:rsidP="00680664">
            <w:pPr>
              <w:jc w:val="center"/>
              <w:rPr>
                <w:rFonts w:ascii="Times New Roman" w:eastAsia="標楷體" w:hAnsi="Times New Roman"/>
                <w:color w:val="000000"/>
              </w:rPr>
            </w:pPr>
          </w:p>
        </w:tc>
      </w:tr>
      <w:tr w:rsidR="00297BEB" w:rsidRPr="00A04176" w14:paraId="63A5E639" w14:textId="77777777" w:rsidTr="00A04176">
        <w:trPr>
          <w:trHeight w:val="223"/>
        </w:trPr>
        <w:tc>
          <w:tcPr>
            <w:tcW w:w="1108" w:type="pct"/>
            <w:shd w:val="clear" w:color="auto" w:fill="auto"/>
          </w:tcPr>
          <w:p w14:paraId="02BE04EE" w14:textId="77777777" w:rsidR="00297BEB" w:rsidRPr="00A04176" w:rsidRDefault="00297BEB"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t>產品開發團隊</w:t>
            </w:r>
            <w:r w:rsidRPr="00A04176">
              <w:rPr>
                <w:rFonts w:ascii="Times New Roman" w:eastAsia="標楷體" w:hAnsi="Times New Roman"/>
                <w:b/>
              </w:rPr>
              <w:t>(</w:t>
            </w:r>
            <w:r w:rsidRPr="00A04176">
              <w:rPr>
                <w:rFonts w:ascii="Times New Roman" w:eastAsia="標楷體" w:hAnsi="Times New Roman"/>
                <w:b/>
              </w:rPr>
              <w:t>必備</w:t>
            </w:r>
            <w:r w:rsidRPr="00A04176">
              <w:rPr>
                <w:rFonts w:ascii="Times New Roman" w:eastAsia="標楷體" w:hAnsi="Times New Roman"/>
                <w:b/>
              </w:rPr>
              <w:t>)</w:t>
            </w:r>
          </w:p>
        </w:tc>
        <w:tc>
          <w:tcPr>
            <w:tcW w:w="3053" w:type="pct"/>
            <w:shd w:val="clear" w:color="auto" w:fill="auto"/>
          </w:tcPr>
          <w:p w14:paraId="4ECFDF93" w14:textId="77777777" w:rsidR="00297BEB" w:rsidRPr="00A04176" w:rsidRDefault="00297BEB" w:rsidP="00297BEB">
            <w:pPr>
              <w:pStyle w:val="a6"/>
              <w:numPr>
                <w:ilvl w:val="0"/>
                <w:numId w:val="63"/>
              </w:numPr>
              <w:suppressAutoHyphens w:val="0"/>
              <w:autoSpaceDN/>
              <w:jc w:val="both"/>
              <w:textAlignment w:val="auto"/>
              <w:rPr>
                <w:rFonts w:ascii="Times New Roman" w:eastAsia="標楷體" w:hAnsi="Times New Roman"/>
                <w:color w:val="000000"/>
              </w:rPr>
            </w:pPr>
            <w:r w:rsidRPr="00A04176">
              <w:rPr>
                <w:rFonts w:ascii="Times New Roman" w:eastAsia="標楷體" w:hAnsi="Times New Roman"/>
              </w:rPr>
              <w:t>本產品開發團隊成員說明</w:t>
            </w:r>
          </w:p>
          <w:p w14:paraId="17C0DE54" w14:textId="77777777" w:rsidR="00297BEB" w:rsidRPr="00A04176" w:rsidRDefault="00297BEB" w:rsidP="00680664">
            <w:pPr>
              <w:pStyle w:val="a6"/>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rPr>
              <w:t>包含各項</w:t>
            </w:r>
            <w:r w:rsidRPr="00A04176">
              <w:rPr>
                <w:rFonts w:ascii="Times New Roman" w:eastAsia="標楷體" w:hAnsi="Times New Roman"/>
              </w:rPr>
              <w:t>(</w:t>
            </w:r>
            <w:r w:rsidRPr="00A04176">
              <w:rPr>
                <w:rFonts w:ascii="Times New Roman" w:eastAsia="標楷體" w:hAnsi="Times New Roman"/>
              </w:rPr>
              <w:t>醫療器材生命週期</w:t>
            </w:r>
            <w:r w:rsidRPr="00A04176">
              <w:rPr>
                <w:rFonts w:ascii="Times New Roman" w:eastAsia="標楷體" w:hAnsi="Times New Roman"/>
              </w:rPr>
              <w:t>)</w:t>
            </w:r>
            <w:r w:rsidRPr="00A04176">
              <w:rPr>
                <w:rFonts w:ascii="Times New Roman" w:eastAsia="標楷體" w:hAnsi="Times New Roman"/>
              </w:rPr>
              <w:t>職務之成員及其學經歷，</w:t>
            </w:r>
            <w:r w:rsidRPr="00A04176">
              <w:rPr>
                <w:rFonts w:ascii="Times New Roman" w:eastAsia="標楷體" w:hAnsi="Times New Roman"/>
                <w:color w:val="000000"/>
              </w:rPr>
              <w:t>如法規、驗證或品保類專員</w:t>
            </w:r>
            <w:r w:rsidRPr="00A04176">
              <w:rPr>
                <w:rFonts w:ascii="Times New Roman" w:eastAsia="標楷體" w:hAnsi="Times New Roman"/>
                <w:color w:val="000000"/>
              </w:rPr>
              <w:t>/</w:t>
            </w:r>
            <w:r w:rsidRPr="00A04176">
              <w:rPr>
                <w:rFonts w:ascii="Times New Roman" w:eastAsia="標楷體" w:hAnsi="Times New Roman"/>
                <w:color w:val="000000"/>
              </w:rPr>
              <w:t>工程師、臨床醫師</w:t>
            </w:r>
            <w:r w:rsidRPr="00A04176">
              <w:rPr>
                <w:rFonts w:ascii="Times New Roman" w:eastAsia="標楷體" w:hAnsi="Times New Roman"/>
                <w:color w:val="000000"/>
              </w:rPr>
              <w:t>/</w:t>
            </w:r>
            <w:r w:rsidRPr="00A04176">
              <w:rPr>
                <w:rFonts w:ascii="Times New Roman" w:eastAsia="標楷體" w:hAnsi="Times New Roman"/>
                <w:color w:val="000000"/>
              </w:rPr>
              <w:t>臨床顧問、技術人員</w:t>
            </w:r>
            <w:r w:rsidRPr="00A04176">
              <w:rPr>
                <w:rFonts w:ascii="Times New Roman" w:eastAsia="標楷體" w:hAnsi="Times New Roman"/>
                <w:color w:val="000000"/>
              </w:rPr>
              <w:t>/</w:t>
            </w:r>
            <w:r w:rsidRPr="00A04176">
              <w:rPr>
                <w:rFonts w:ascii="Times New Roman" w:eastAsia="標楷體" w:hAnsi="Times New Roman"/>
                <w:color w:val="000000"/>
              </w:rPr>
              <w:t>工程師、產品經理等</w:t>
            </w:r>
          </w:p>
          <w:p w14:paraId="5D1DF16A" w14:textId="77777777" w:rsidR="00297BEB" w:rsidRPr="00A04176" w:rsidRDefault="00297BEB" w:rsidP="00680664">
            <w:pPr>
              <w:pStyle w:val="a6"/>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rPr>
              <w:t>申請者可與外部單位合作共組開發團隊，請提供雙方合作及分工意旨之證明文件</w:t>
            </w:r>
          </w:p>
          <w:p w14:paraId="60C3527D" w14:textId="77777777" w:rsidR="00297BEB" w:rsidRPr="00A04176" w:rsidRDefault="00297BEB" w:rsidP="00297BEB">
            <w:pPr>
              <w:pStyle w:val="a6"/>
              <w:numPr>
                <w:ilvl w:val="0"/>
                <w:numId w:val="63"/>
              </w:numPr>
              <w:suppressAutoHyphens w:val="0"/>
              <w:autoSpaceDN/>
              <w:jc w:val="both"/>
              <w:textAlignment w:val="auto"/>
              <w:rPr>
                <w:rFonts w:ascii="Times New Roman" w:eastAsia="標楷體" w:hAnsi="Times New Roman"/>
                <w:color w:val="000000"/>
              </w:rPr>
            </w:pPr>
            <w:r w:rsidRPr="00A04176">
              <w:rPr>
                <w:rFonts w:ascii="Times New Roman" w:eastAsia="標楷體" w:hAnsi="Times New Roman"/>
              </w:rPr>
              <w:lastRenderedPageBreak/>
              <w:t>本產品開發團隊成員近一年內參與本署醫療器材及化粧品數位學習網有關醫療器材法規</w:t>
            </w:r>
            <w:r w:rsidRPr="00A04176">
              <w:rPr>
                <w:rFonts w:ascii="Times New Roman" w:eastAsia="標楷體" w:hAnsi="Times New Roman"/>
              </w:rPr>
              <w:t>(</w:t>
            </w:r>
            <w:r w:rsidRPr="00A04176">
              <w:rPr>
                <w:rFonts w:ascii="Times New Roman" w:eastAsia="標楷體" w:hAnsi="Times New Roman"/>
              </w:rPr>
              <w:t>應含查驗登記</w:t>
            </w:r>
            <w:r w:rsidRPr="00A04176">
              <w:rPr>
                <w:rFonts w:ascii="Times New Roman" w:eastAsia="標楷體" w:hAnsi="Times New Roman"/>
              </w:rPr>
              <w:t>)</w:t>
            </w:r>
            <w:r w:rsidRPr="00A04176">
              <w:rPr>
                <w:rFonts w:ascii="Times New Roman" w:eastAsia="標楷體" w:hAnsi="Times New Roman"/>
              </w:rPr>
              <w:t>線上學習課程之學習歷程網頁影本</w:t>
            </w:r>
          </w:p>
        </w:tc>
        <w:tc>
          <w:tcPr>
            <w:tcW w:w="250" w:type="pct"/>
            <w:shd w:val="clear" w:color="auto" w:fill="auto"/>
          </w:tcPr>
          <w:p w14:paraId="40405D3A"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lastRenderedPageBreak/>
              <w:t>□</w:t>
            </w:r>
          </w:p>
          <w:p w14:paraId="00454F6B" w14:textId="77777777" w:rsidR="00297BEB" w:rsidRPr="00A04176" w:rsidRDefault="00297BEB" w:rsidP="00680664">
            <w:pPr>
              <w:jc w:val="center"/>
              <w:rPr>
                <w:rFonts w:ascii="Times New Roman" w:eastAsia="標楷體" w:hAnsi="Times New Roman"/>
                <w:color w:val="000000"/>
              </w:rPr>
            </w:pPr>
          </w:p>
          <w:p w14:paraId="7E046B13" w14:textId="77777777" w:rsidR="00297BEB" w:rsidRPr="00A04176" w:rsidRDefault="00297BEB" w:rsidP="00680664">
            <w:pPr>
              <w:jc w:val="center"/>
              <w:rPr>
                <w:rFonts w:ascii="Times New Roman" w:eastAsia="標楷體" w:hAnsi="Times New Roman"/>
                <w:color w:val="000000"/>
              </w:rPr>
            </w:pPr>
          </w:p>
          <w:p w14:paraId="0A8CA261" w14:textId="77777777" w:rsidR="00297BEB" w:rsidRDefault="00297BEB" w:rsidP="00680664">
            <w:pPr>
              <w:jc w:val="center"/>
              <w:rPr>
                <w:rFonts w:ascii="Times New Roman" w:eastAsia="標楷體" w:hAnsi="Times New Roman"/>
                <w:color w:val="000000"/>
              </w:rPr>
            </w:pPr>
          </w:p>
          <w:p w14:paraId="35FA648F" w14:textId="77777777" w:rsidR="00604329" w:rsidRDefault="00604329" w:rsidP="00680664">
            <w:pPr>
              <w:jc w:val="center"/>
              <w:rPr>
                <w:rFonts w:ascii="Times New Roman" w:eastAsia="標楷體" w:hAnsi="Times New Roman"/>
                <w:color w:val="000000"/>
              </w:rPr>
            </w:pPr>
          </w:p>
          <w:p w14:paraId="61F09C3C" w14:textId="77777777" w:rsidR="00604329" w:rsidRPr="00A04176" w:rsidRDefault="00604329" w:rsidP="00680664">
            <w:pPr>
              <w:jc w:val="center"/>
              <w:rPr>
                <w:rFonts w:ascii="Times New Roman" w:eastAsia="標楷體" w:hAnsi="Times New Roman"/>
                <w:color w:val="000000"/>
              </w:rPr>
            </w:pPr>
          </w:p>
          <w:p w14:paraId="503E2972"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lastRenderedPageBreak/>
              <w:t>□</w:t>
            </w:r>
          </w:p>
        </w:tc>
        <w:tc>
          <w:tcPr>
            <w:tcW w:w="589" w:type="pct"/>
            <w:tcBorders>
              <w:top w:val="single" w:sz="6" w:space="0" w:color="auto"/>
              <w:bottom w:val="single" w:sz="6" w:space="0" w:color="auto"/>
              <w:right w:val="single" w:sz="12" w:space="0" w:color="auto"/>
            </w:tcBorders>
            <w:shd w:val="clear" w:color="auto" w:fill="auto"/>
          </w:tcPr>
          <w:p w14:paraId="7BC8DBD1" w14:textId="77777777" w:rsidR="00297BEB" w:rsidRPr="00A04176" w:rsidRDefault="00297BEB" w:rsidP="00680664">
            <w:pPr>
              <w:rPr>
                <w:rFonts w:ascii="Times New Roman" w:eastAsia="標楷體" w:hAnsi="Times New Roman"/>
                <w:b/>
              </w:rPr>
            </w:pPr>
          </w:p>
        </w:tc>
      </w:tr>
      <w:tr w:rsidR="00297BEB" w:rsidRPr="00A04176" w14:paraId="41A910A2" w14:textId="77777777" w:rsidTr="00A04176">
        <w:trPr>
          <w:trHeight w:val="223"/>
        </w:trPr>
        <w:tc>
          <w:tcPr>
            <w:tcW w:w="1108" w:type="pct"/>
            <w:shd w:val="clear" w:color="auto" w:fill="auto"/>
          </w:tcPr>
          <w:p w14:paraId="6E7DF7F0" w14:textId="3AA437C9" w:rsidR="00297BEB" w:rsidRPr="00A04176" w:rsidRDefault="00297BEB" w:rsidP="00212E0C">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lastRenderedPageBreak/>
              <w:t>中文說明書</w:t>
            </w:r>
            <w:r w:rsidR="00212E0C" w:rsidRPr="00A04176">
              <w:rPr>
                <w:rFonts w:ascii="Times New Roman" w:eastAsia="標楷體" w:hAnsi="Times New Roman"/>
              </w:rPr>
              <w:t>(IFU)</w:t>
            </w:r>
            <w:r w:rsidR="00212E0C" w:rsidRPr="00A04176">
              <w:rPr>
                <w:rFonts w:ascii="Times New Roman" w:eastAsia="標楷體" w:hAnsi="Times New Roman"/>
              </w:rPr>
              <w:t>產品說明書</w:t>
            </w:r>
          </w:p>
        </w:tc>
        <w:tc>
          <w:tcPr>
            <w:tcW w:w="3053" w:type="pct"/>
            <w:shd w:val="clear" w:color="auto" w:fill="auto"/>
          </w:tcPr>
          <w:p w14:paraId="719DAD38" w14:textId="77777777" w:rsidR="00297BEB" w:rsidRPr="00A04176" w:rsidRDefault="00297BEB" w:rsidP="00297BEB">
            <w:pPr>
              <w:numPr>
                <w:ilvl w:val="0"/>
                <w:numId w:val="62"/>
              </w:numPr>
              <w:suppressAutoHyphens w:val="0"/>
              <w:autoSpaceDN/>
              <w:jc w:val="both"/>
              <w:textAlignment w:val="auto"/>
              <w:rPr>
                <w:rFonts w:ascii="Times New Roman" w:eastAsia="標楷體" w:hAnsi="Times New Roman"/>
                <w:color w:val="000000"/>
              </w:rPr>
            </w:pPr>
            <w:r w:rsidRPr="00A04176">
              <w:rPr>
                <w:rFonts w:ascii="Times New Roman" w:eastAsia="標楷體" w:hAnsi="Times New Roman"/>
                <w:color w:val="000000"/>
              </w:rPr>
              <w:t>中文說明書可參考本署「醫療器材中文說明書編寫原則」之內容撰寫</w:t>
            </w:r>
            <w:r w:rsidRPr="00A04176">
              <w:rPr>
                <w:rFonts w:ascii="Times New Roman" w:eastAsia="標楷體" w:hAnsi="Times New Roman"/>
                <w:color w:val="000000"/>
              </w:rPr>
              <w:t xml:space="preserve">:□ </w:t>
            </w:r>
            <w:r w:rsidRPr="00A04176">
              <w:rPr>
                <w:rFonts w:ascii="Times New Roman" w:eastAsia="標楷體" w:hAnsi="Times New Roman"/>
                <w:color w:val="000000"/>
              </w:rPr>
              <w:t>無</w:t>
            </w:r>
            <w:r w:rsidRPr="00A04176">
              <w:rPr>
                <w:rFonts w:ascii="Times New Roman" w:eastAsia="標楷體" w:hAnsi="Times New Roman"/>
                <w:color w:val="000000"/>
              </w:rPr>
              <w:t xml:space="preserve">   □ </w:t>
            </w:r>
            <w:r w:rsidRPr="00A04176">
              <w:rPr>
                <w:rFonts w:ascii="Times New Roman" w:eastAsia="標楷體" w:hAnsi="Times New Roman"/>
                <w:color w:val="000000"/>
              </w:rPr>
              <w:t>部分完整</w:t>
            </w:r>
            <w:r w:rsidRPr="00A04176">
              <w:rPr>
                <w:rFonts w:ascii="Times New Roman" w:eastAsia="標楷體" w:hAnsi="Times New Roman"/>
                <w:color w:val="000000"/>
              </w:rPr>
              <w:t xml:space="preserve">    □ </w:t>
            </w:r>
            <w:r w:rsidRPr="00A04176">
              <w:rPr>
                <w:rFonts w:ascii="Times New Roman" w:eastAsia="標楷體" w:hAnsi="Times New Roman"/>
                <w:color w:val="000000"/>
              </w:rPr>
              <w:t>全部完整</w:t>
            </w:r>
          </w:p>
          <w:p w14:paraId="490B2113" w14:textId="77777777" w:rsidR="00297BEB" w:rsidRPr="00A04176" w:rsidRDefault="00297BEB" w:rsidP="00680664">
            <w:pPr>
              <w:ind w:left="480"/>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color w:val="000000"/>
              </w:rPr>
              <w:t>產品敘述</w:t>
            </w:r>
          </w:p>
          <w:p w14:paraId="4B00A6C0" w14:textId="77777777" w:rsidR="00297BEB" w:rsidRPr="00A04176" w:rsidRDefault="00297BEB" w:rsidP="00680664">
            <w:pPr>
              <w:ind w:left="480"/>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color w:val="000000"/>
              </w:rPr>
              <w:t>用途、效能或適應症</w:t>
            </w:r>
          </w:p>
          <w:p w14:paraId="7309ED36" w14:textId="77777777" w:rsidR="00297BEB" w:rsidRPr="00A04176" w:rsidRDefault="00297BEB" w:rsidP="00680664">
            <w:pPr>
              <w:ind w:left="480"/>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color w:val="000000"/>
              </w:rPr>
              <w:t>預期可預見之副作用或併發症</w:t>
            </w:r>
          </w:p>
          <w:p w14:paraId="5EDE2C2C" w14:textId="77777777" w:rsidR="00297BEB" w:rsidRPr="00A04176" w:rsidRDefault="00297BEB" w:rsidP="00680664">
            <w:pPr>
              <w:ind w:left="480"/>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color w:val="000000"/>
              </w:rPr>
              <w:t>禁忌症</w:t>
            </w:r>
          </w:p>
          <w:p w14:paraId="0C51820F" w14:textId="77777777" w:rsidR="00297BEB" w:rsidRPr="00A04176" w:rsidRDefault="00297BEB" w:rsidP="00680664">
            <w:pPr>
              <w:ind w:left="480"/>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color w:val="000000"/>
              </w:rPr>
              <w:t>警告、注意事項、使用限制</w:t>
            </w:r>
          </w:p>
          <w:p w14:paraId="2DF72668" w14:textId="77777777" w:rsidR="00297BEB" w:rsidRPr="00A04176" w:rsidRDefault="00297BEB" w:rsidP="00680664">
            <w:pPr>
              <w:ind w:left="480"/>
              <w:jc w:val="both"/>
              <w:rPr>
                <w:rFonts w:ascii="Times New Roman" w:eastAsia="標楷體" w:hAnsi="Times New Roman"/>
                <w:color w:val="000000"/>
              </w:rPr>
            </w:pPr>
            <w:r w:rsidRPr="00A04176">
              <w:rPr>
                <w:rFonts w:ascii="Times New Roman" w:eastAsia="標楷體" w:hAnsi="Times New Roman"/>
              </w:rPr>
              <w:t>----</w:t>
            </w:r>
            <w:r w:rsidRPr="00A04176">
              <w:rPr>
                <w:rFonts w:ascii="Times New Roman" w:eastAsia="標楷體" w:hAnsi="Times New Roman"/>
              </w:rPr>
              <w:t>規格等</w:t>
            </w:r>
          </w:p>
          <w:p w14:paraId="7D893D04" w14:textId="77777777" w:rsidR="00297BEB" w:rsidRPr="00A04176" w:rsidRDefault="00297BEB" w:rsidP="00297BEB">
            <w:pPr>
              <w:numPr>
                <w:ilvl w:val="0"/>
                <w:numId w:val="62"/>
              </w:numPr>
              <w:suppressAutoHyphens w:val="0"/>
              <w:autoSpaceDN/>
              <w:jc w:val="both"/>
              <w:textAlignment w:val="auto"/>
              <w:rPr>
                <w:rFonts w:ascii="Times New Roman" w:eastAsia="標楷體" w:hAnsi="Times New Roman"/>
                <w:color w:val="000000"/>
              </w:rPr>
            </w:pPr>
            <w:r w:rsidRPr="00A04176">
              <w:rPr>
                <w:rFonts w:ascii="Times New Roman" w:eastAsia="標楷體" w:hAnsi="Times New Roman"/>
                <w:color w:val="000000"/>
              </w:rPr>
              <w:t>產品操作手冊</w:t>
            </w:r>
          </w:p>
        </w:tc>
        <w:tc>
          <w:tcPr>
            <w:tcW w:w="250" w:type="pct"/>
            <w:shd w:val="clear" w:color="auto" w:fill="auto"/>
          </w:tcPr>
          <w:p w14:paraId="14F6CF79"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5B8202BD" w14:textId="77777777" w:rsidR="00297BEB" w:rsidRPr="00A04176" w:rsidRDefault="00297BEB" w:rsidP="00680664">
            <w:pPr>
              <w:jc w:val="center"/>
              <w:rPr>
                <w:rFonts w:ascii="Times New Roman" w:eastAsia="標楷體" w:hAnsi="Times New Roman"/>
                <w:color w:val="000000"/>
              </w:rPr>
            </w:pPr>
          </w:p>
          <w:p w14:paraId="25AFE5D4" w14:textId="77777777" w:rsidR="00297BEB" w:rsidRPr="00A04176" w:rsidRDefault="00297BEB" w:rsidP="00680664">
            <w:pPr>
              <w:jc w:val="center"/>
              <w:rPr>
                <w:rFonts w:ascii="Times New Roman" w:eastAsia="標楷體" w:hAnsi="Times New Roman"/>
                <w:color w:val="000000"/>
              </w:rPr>
            </w:pPr>
          </w:p>
          <w:p w14:paraId="6810AF55" w14:textId="77777777" w:rsidR="00297BEB" w:rsidRPr="00A04176" w:rsidRDefault="00297BEB" w:rsidP="00680664">
            <w:pPr>
              <w:jc w:val="center"/>
              <w:rPr>
                <w:rFonts w:ascii="Times New Roman" w:eastAsia="標楷體" w:hAnsi="Times New Roman"/>
                <w:color w:val="000000"/>
              </w:rPr>
            </w:pPr>
          </w:p>
          <w:p w14:paraId="63234E5B" w14:textId="77777777" w:rsidR="00297BEB" w:rsidRPr="00A04176" w:rsidRDefault="00297BEB" w:rsidP="00680664">
            <w:pPr>
              <w:jc w:val="center"/>
              <w:rPr>
                <w:rFonts w:ascii="Times New Roman" w:eastAsia="標楷體" w:hAnsi="Times New Roman"/>
                <w:color w:val="000000"/>
              </w:rPr>
            </w:pPr>
          </w:p>
          <w:p w14:paraId="5C81EA46" w14:textId="77777777" w:rsidR="00297BEB" w:rsidRDefault="00297BEB" w:rsidP="00680664">
            <w:pPr>
              <w:jc w:val="center"/>
              <w:rPr>
                <w:rFonts w:ascii="Times New Roman" w:eastAsia="標楷體" w:hAnsi="Times New Roman"/>
                <w:color w:val="000000"/>
              </w:rPr>
            </w:pPr>
          </w:p>
          <w:p w14:paraId="66A6A547" w14:textId="77777777" w:rsidR="00604329" w:rsidRPr="00A04176" w:rsidRDefault="00604329" w:rsidP="00680664">
            <w:pPr>
              <w:jc w:val="center"/>
              <w:rPr>
                <w:rFonts w:ascii="Times New Roman" w:eastAsia="標楷體" w:hAnsi="Times New Roman"/>
                <w:color w:val="000000"/>
              </w:rPr>
            </w:pPr>
          </w:p>
          <w:p w14:paraId="7F056AE0" w14:textId="77777777" w:rsidR="00297BEB" w:rsidRPr="00A04176" w:rsidRDefault="00297BEB" w:rsidP="00680664">
            <w:pPr>
              <w:jc w:val="center"/>
              <w:rPr>
                <w:rFonts w:ascii="Times New Roman" w:eastAsia="標楷體" w:hAnsi="Times New Roman"/>
                <w:color w:val="000000"/>
              </w:rPr>
            </w:pPr>
          </w:p>
          <w:p w14:paraId="0DE1FF5A" w14:textId="77777777" w:rsidR="00297BEB" w:rsidRPr="00A04176" w:rsidRDefault="00297BEB" w:rsidP="00680664">
            <w:pPr>
              <w:jc w:val="center"/>
              <w:rPr>
                <w:rFonts w:ascii="Times New Roman" w:eastAsia="標楷體" w:hAnsi="Times New Roman"/>
                <w:color w:val="000000"/>
              </w:rPr>
            </w:pPr>
          </w:p>
          <w:p w14:paraId="320DC96E"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55F56178" w14:textId="77777777" w:rsidR="00297BEB" w:rsidRPr="00A04176" w:rsidRDefault="00297BEB" w:rsidP="00680664">
            <w:pPr>
              <w:rPr>
                <w:rFonts w:ascii="Times New Roman" w:eastAsia="標楷體" w:hAnsi="Times New Roman"/>
                <w:b/>
              </w:rPr>
            </w:pPr>
          </w:p>
        </w:tc>
      </w:tr>
      <w:tr w:rsidR="00297BEB" w:rsidRPr="00A04176" w14:paraId="1F77825A" w14:textId="77777777" w:rsidTr="00A04176">
        <w:trPr>
          <w:trHeight w:val="1262"/>
        </w:trPr>
        <w:tc>
          <w:tcPr>
            <w:tcW w:w="1108" w:type="pct"/>
            <w:shd w:val="clear" w:color="auto" w:fill="auto"/>
          </w:tcPr>
          <w:p w14:paraId="48FCED7D" w14:textId="77777777" w:rsidR="00297BEB" w:rsidRPr="00A04176" w:rsidRDefault="00297BEB"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t>產品背景說明及技術文件</w:t>
            </w:r>
            <w:r w:rsidRPr="00A04176">
              <w:rPr>
                <w:rFonts w:ascii="Times New Roman" w:eastAsia="標楷體" w:hAnsi="Times New Roman"/>
                <w:b/>
              </w:rPr>
              <w:t>(</w:t>
            </w:r>
            <w:r w:rsidRPr="00A04176">
              <w:rPr>
                <w:rFonts w:ascii="Times New Roman" w:eastAsia="標楷體" w:hAnsi="Times New Roman"/>
                <w:b/>
              </w:rPr>
              <w:t>必備</w:t>
            </w:r>
            <w:r w:rsidRPr="00A04176">
              <w:rPr>
                <w:rFonts w:ascii="Times New Roman" w:eastAsia="標楷體" w:hAnsi="Times New Roman"/>
                <w:b/>
              </w:rPr>
              <w:t>)</w:t>
            </w:r>
          </w:p>
          <w:p w14:paraId="3A4BD95A" w14:textId="760A3316" w:rsidR="00212E0C" w:rsidRPr="00A04176" w:rsidRDefault="00212E0C" w:rsidP="00212E0C">
            <w:pPr>
              <w:suppressAutoHyphens w:val="0"/>
              <w:autoSpaceDN/>
              <w:adjustRightInd w:val="0"/>
              <w:rPr>
                <w:rFonts w:ascii="Times New Roman" w:eastAsia="標楷體" w:hAnsi="Times New Roman"/>
              </w:rPr>
            </w:pPr>
            <w:r w:rsidRPr="00A04176">
              <w:rPr>
                <w:rFonts w:ascii="Times New Roman" w:eastAsia="標楷體" w:hAnsi="Times New Roman"/>
              </w:rPr>
              <w:t>1.</w:t>
            </w:r>
            <w:r w:rsidRPr="00A04176">
              <w:rPr>
                <w:rFonts w:ascii="Times New Roman" w:eastAsia="標楷體" w:hAnsi="Times New Roman"/>
              </w:rPr>
              <w:t>操作手冊（</w:t>
            </w:r>
            <w:r w:rsidRPr="00A04176">
              <w:rPr>
                <w:rFonts w:ascii="Times New Roman" w:eastAsia="標楷體" w:hAnsi="Times New Roman"/>
              </w:rPr>
              <w:t>operation manual</w:t>
            </w:r>
            <w:r w:rsidRPr="00A04176">
              <w:rPr>
                <w:rFonts w:ascii="Times New Roman" w:eastAsia="標楷體" w:hAnsi="Times New Roman"/>
              </w:rPr>
              <w:t>）</w:t>
            </w:r>
          </w:p>
          <w:p w14:paraId="0DF0011A" w14:textId="3905C5AA" w:rsidR="00212E0C" w:rsidRPr="00A04176" w:rsidRDefault="00212E0C" w:rsidP="00212E0C">
            <w:pPr>
              <w:suppressAutoHyphens w:val="0"/>
              <w:autoSpaceDN/>
              <w:adjustRightInd w:val="0"/>
              <w:rPr>
                <w:rFonts w:ascii="Times New Roman" w:eastAsia="標楷體" w:hAnsi="Times New Roman"/>
              </w:rPr>
            </w:pPr>
            <w:r w:rsidRPr="00A04176">
              <w:rPr>
                <w:rFonts w:ascii="Times New Roman" w:eastAsia="標楷體" w:hAnsi="Times New Roman"/>
              </w:rPr>
              <w:t xml:space="preserve">2. </w:t>
            </w:r>
            <w:r w:rsidRPr="00A04176">
              <w:rPr>
                <w:rFonts w:ascii="Times New Roman" w:eastAsia="標楷體" w:hAnsi="Times New Roman"/>
              </w:rPr>
              <w:t>服務手冊（</w:t>
            </w:r>
            <w:r w:rsidRPr="00A04176">
              <w:rPr>
                <w:rFonts w:ascii="Times New Roman" w:eastAsia="標楷體" w:hAnsi="Times New Roman"/>
              </w:rPr>
              <w:t>service manual</w:t>
            </w:r>
            <w:r w:rsidRPr="00A04176">
              <w:rPr>
                <w:rFonts w:ascii="Times New Roman" w:eastAsia="標楷體" w:hAnsi="Times New Roman"/>
              </w:rPr>
              <w:t>）</w:t>
            </w:r>
          </w:p>
        </w:tc>
        <w:tc>
          <w:tcPr>
            <w:tcW w:w="3053" w:type="pct"/>
            <w:tcBorders>
              <w:right w:val="single" w:sz="4" w:space="0" w:color="auto"/>
            </w:tcBorders>
            <w:shd w:val="clear" w:color="auto" w:fill="auto"/>
          </w:tcPr>
          <w:p w14:paraId="4B670BA6" w14:textId="77777777" w:rsidR="00297BEB" w:rsidRPr="00A04176" w:rsidRDefault="00297BEB" w:rsidP="00297BEB">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產品的適應症、用途、效能、功能</w:t>
            </w:r>
          </w:p>
          <w:p w14:paraId="4B36CAE7" w14:textId="77777777" w:rsidR="00297BEB" w:rsidRPr="00A04176" w:rsidRDefault="00297BEB" w:rsidP="00297BEB">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產品敘述及系統架構</w:t>
            </w:r>
          </w:p>
          <w:p w14:paraId="1012D377" w14:textId="77777777" w:rsidR="00297BEB" w:rsidRPr="00A04176" w:rsidRDefault="00297BEB" w:rsidP="00297BEB">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概述</w:t>
            </w:r>
            <w:r w:rsidRPr="00A04176">
              <w:rPr>
                <w:rFonts w:ascii="Times New Roman" w:eastAsia="標楷體" w:hAnsi="Times New Roman"/>
              </w:rPr>
              <w:t>AI</w:t>
            </w:r>
            <w:r w:rsidRPr="00A04176">
              <w:rPr>
                <w:rFonts w:ascii="Times New Roman" w:eastAsia="標楷體" w:hAnsi="Times New Roman"/>
              </w:rPr>
              <w:t>醫療器材預期的臨床應用（包含患者族群、使用者、使用情境、使用流程、與現行常規處置之差異等）</w:t>
            </w:r>
          </w:p>
          <w:p w14:paraId="3D474403" w14:textId="77777777" w:rsidR="00297BEB" w:rsidRPr="00A04176" w:rsidRDefault="00297BEB" w:rsidP="00297BEB">
            <w:pPr>
              <w:pStyle w:val="Default"/>
              <w:numPr>
                <w:ilvl w:val="0"/>
                <w:numId w:val="54"/>
              </w:numPr>
              <w:suppressAutoHyphens w:val="0"/>
              <w:adjustRightInd w:val="0"/>
              <w:textAlignment w:val="auto"/>
              <w:rPr>
                <w:rFonts w:ascii="Times New Roman" w:hAnsi="Times New Roman"/>
                <w:color w:val="auto"/>
              </w:rPr>
            </w:pPr>
            <w:r w:rsidRPr="00A04176">
              <w:rPr>
                <w:rFonts w:ascii="Times New Roman" w:hAnsi="Times New Roman"/>
                <w:color w:val="auto"/>
              </w:rPr>
              <w:t>環境及人員限制</w:t>
            </w:r>
            <w:r w:rsidRPr="00A04176">
              <w:rPr>
                <w:rFonts w:ascii="Times New Roman" w:hAnsi="Times New Roman"/>
                <w:color w:val="auto"/>
              </w:rPr>
              <w:t xml:space="preserve"> </w:t>
            </w:r>
          </w:p>
          <w:p w14:paraId="72090160" w14:textId="77777777" w:rsidR="00297BEB" w:rsidRPr="00A04176" w:rsidRDefault="00297BEB" w:rsidP="00680664">
            <w:pPr>
              <w:ind w:left="480"/>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包含其臨床使用環境限制條件（包含軟體使用環境、搭配使用器材、軟硬體規格、擷取參數設定）及人員限制（例如產品使用前之訓練考核要求）</w:t>
            </w:r>
          </w:p>
          <w:p w14:paraId="5E86BB5B" w14:textId="77777777" w:rsidR="00297BEB" w:rsidRPr="00A04176" w:rsidRDefault="00297BEB" w:rsidP="00297BEB">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若有，請提供產品有效治療或診斷危及生命的或不可逆的疾病或病症說明</w:t>
            </w:r>
          </w:p>
          <w:p w14:paraId="71CE7915" w14:textId="77777777" w:rsidR="00297BEB" w:rsidRPr="00A04176" w:rsidRDefault="00297BEB" w:rsidP="00297BEB">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如有前一代產品，須說明與前一代產品之間的差異，並提供前一代產品許可證核准字號</w:t>
            </w:r>
          </w:p>
          <w:p w14:paraId="19081178" w14:textId="77777777" w:rsidR="00297BEB" w:rsidRPr="00A04176" w:rsidRDefault="00297BEB" w:rsidP="00297BEB">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若有，請提供合作之醫療器材商或製造廠和確定分工之說明及相關證明文件</w:t>
            </w:r>
          </w:p>
          <w:p w14:paraId="6592DF5D" w14:textId="4493FA79" w:rsidR="00A04176" w:rsidRPr="00A04176" w:rsidRDefault="00297BEB" w:rsidP="00A04176">
            <w:pPr>
              <w:numPr>
                <w:ilvl w:val="0"/>
                <w:numId w:val="54"/>
              </w:numPr>
              <w:suppressAutoHyphens w:val="0"/>
              <w:autoSpaceDN/>
              <w:textAlignment w:val="auto"/>
              <w:rPr>
                <w:rFonts w:ascii="Times New Roman" w:eastAsia="標楷體" w:hAnsi="Times New Roman"/>
              </w:rPr>
            </w:pPr>
            <w:r w:rsidRPr="00A04176">
              <w:rPr>
                <w:rFonts w:ascii="Times New Roman" w:eastAsia="標楷體" w:hAnsi="Times New Roman"/>
              </w:rPr>
              <w:t>若有，請提供本署專案或相關法人諮詢輔導之案件資料</w:t>
            </w:r>
          </w:p>
        </w:tc>
        <w:tc>
          <w:tcPr>
            <w:tcW w:w="250" w:type="pct"/>
            <w:tcBorders>
              <w:left w:val="single" w:sz="4" w:space="0" w:color="auto"/>
            </w:tcBorders>
            <w:shd w:val="clear" w:color="auto" w:fill="auto"/>
          </w:tcPr>
          <w:p w14:paraId="4E8FEA85"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0224D433"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59ED60DF"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02AA3BA3" w14:textId="77777777" w:rsidR="00297BEB" w:rsidRPr="00A04176" w:rsidRDefault="00297BEB" w:rsidP="00680664">
            <w:pPr>
              <w:jc w:val="center"/>
              <w:rPr>
                <w:rFonts w:ascii="Times New Roman" w:eastAsia="標楷體" w:hAnsi="Times New Roman"/>
              </w:rPr>
            </w:pPr>
          </w:p>
          <w:p w14:paraId="57BE808E"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4256A519" w14:textId="77777777" w:rsidR="00297BEB" w:rsidRDefault="00297BEB" w:rsidP="00680664">
            <w:pPr>
              <w:jc w:val="center"/>
              <w:rPr>
                <w:rFonts w:ascii="Times New Roman" w:eastAsia="標楷體" w:hAnsi="Times New Roman"/>
              </w:rPr>
            </w:pPr>
          </w:p>
          <w:p w14:paraId="221F7BD2" w14:textId="77777777" w:rsidR="00604329" w:rsidRPr="00A04176" w:rsidRDefault="00604329" w:rsidP="00680664">
            <w:pPr>
              <w:jc w:val="center"/>
              <w:rPr>
                <w:rFonts w:ascii="Times New Roman" w:eastAsia="標楷體" w:hAnsi="Times New Roman"/>
              </w:rPr>
            </w:pPr>
          </w:p>
          <w:p w14:paraId="58DEE119"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19A6879D"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2A4456BE"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1AC0713F" w14:textId="77777777" w:rsidR="00297BEB" w:rsidRPr="00A04176" w:rsidRDefault="00297BEB" w:rsidP="00680664">
            <w:pPr>
              <w:jc w:val="center"/>
              <w:rPr>
                <w:rFonts w:ascii="Times New Roman" w:eastAsia="標楷體" w:hAnsi="Times New Roman"/>
              </w:rPr>
            </w:pPr>
          </w:p>
          <w:p w14:paraId="2CDDF7C3" w14:textId="77777777" w:rsidR="00297BEB" w:rsidRDefault="00297BEB" w:rsidP="00680664">
            <w:pPr>
              <w:jc w:val="center"/>
              <w:rPr>
                <w:rFonts w:ascii="Times New Roman" w:eastAsia="標楷體" w:hAnsi="Times New Roman"/>
              </w:rPr>
            </w:pPr>
            <w:r w:rsidRPr="00A04176">
              <w:rPr>
                <w:rFonts w:ascii="Times New Roman" w:eastAsia="標楷體" w:hAnsi="Times New Roman"/>
              </w:rPr>
              <w:t>□</w:t>
            </w:r>
          </w:p>
          <w:p w14:paraId="63C53688" w14:textId="1B361874" w:rsidR="00604329" w:rsidRPr="00A04176" w:rsidRDefault="00604329" w:rsidP="00604329">
            <w:pPr>
              <w:jc w:val="center"/>
              <w:rPr>
                <w:rFonts w:ascii="Times New Roman" w:eastAsia="標楷體" w:hAnsi="Times New Roman"/>
              </w:rPr>
            </w:pPr>
            <w:r w:rsidRPr="00A04176">
              <w:rPr>
                <w:rFonts w:ascii="Times New Roman" w:eastAsia="標楷體" w:hAnsi="Times New Roman"/>
              </w:rPr>
              <w:t>□</w:t>
            </w:r>
          </w:p>
        </w:tc>
        <w:tc>
          <w:tcPr>
            <w:tcW w:w="589" w:type="pct"/>
            <w:tcBorders>
              <w:top w:val="single" w:sz="6" w:space="0" w:color="auto"/>
              <w:bottom w:val="single" w:sz="6" w:space="0" w:color="auto"/>
              <w:right w:val="single" w:sz="12" w:space="0" w:color="auto"/>
            </w:tcBorders>
            <w:shd w:val="clear" w:color="auto" w:fill="auto"/>
          </w:tcPr>
          <w:p w14:paraId="1FC9E589" w14:textId="77777777" w:rsidR="00297BEB" w:rsidRPr="00A04176" w:rsidRDefault="00297BEB" w:rsidP="00680664">
            <w:pPr>
              <w:rPr>
                <w:rFonts w:ascii="Times New Roman" w:eastAsia="標楷體" w:hAnsi="Times New Roman"/>
                <w:b/>
              </w:rPr>
            </w:pPr>
          </w:p>
        </w:tc>
      </w:tr>
      <w:tr w:rsidR="00297BEB" w:rsidRPr="00A04176" w14:paraId="418B31F3" w14:textId="77777777" w:rsidTr="00A04176">
        <w:trPr>
          <w:cantSplit/>
          <w:trHeight w:val="1487"/>
        </w:trPr>
        <w:tc>
          <w:tcPr>
            <w:tcW w:w="1108" w:type="pct"/>
            <w:shd w:val="clear" w:color="auto" w:fill="auto"/>
          </w:tcPr>
          <w:p w14:paraId="46D07868" w14:textId="77777777" w:rsidR="00297BEB" w:rsidRPr="00A04176" w:rsidRDefault="00297BEB"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lastRenderedPageBreak/>
              <w:t>軟體概要及演算法架構</w:t>
            </w:r>
            <w:r w:rsidRPr="00A04176">
              <w:rPr>
                <w:rFonts w:ascii="Times New Roman" w:eastAsia="標楷體" w:hAnsi="Times New Roman"/>
                <w:b/>
              </w:rPr>
              <w:t>(</w:t>
            </w:r>
            <w:r w:rsidRPr="00A04176">
              <w:rPr>
                <w:rFonts w:ascii="Times New Roman" w:eastAsia="標楷體" w:hAnsi="Times New Roman"/>
                <w:b/>
              </w:rPr>
              <w:t>必備</w:t>
            </w:r>
            <w:r w:rsidRPr="00A04176">
              <w:rPr>
                <w:rFonts w:ascii="Times New Roman" w:eastAsia="標楷體" w:hAnsi="Times New Roman"/>
                <w:b/>
              </w:rPr>
              <w:t>)</w:t>
            </w:r>
          </w:p>
        </w:tc>
        <w:tc>
          <w:tcPr>
            <w:tcW w:w="3053" w:type="pct"/>
            <w:tcBorders>
              <w:right w:val="single" w:sz="4" w:space="0" w:color="auto"/>
            </w:tcBorders>
            <w:shd w:val="clear" w:color="auto" w:fill="auto"/>
          </w:tcPr>
          <w:p w14:paraId="46A81316" w14:textId="77777777" w:rsidR="00297BEB" w:rsidRPr="00A04176" w:rsidRDefault="00297BEB" w:rsidP="00297BEB">
            <w:pPr>
              <w:numPr>
                <w:ilvl w:val="0"/>
                <w:numId w:val="55"/>
              </w:numPr>
              <w:suppressAutoHyphens w:val="0"/>
              <w:autoSpaceDN/>
              <w:textAlignment w:val="auto"/>
              <w:rPr>
                <w:rFonts w:ascii="Times New Roman" w:eastAsia="標楷體" w:hAnsi="Times New Roman"/>
              </w:rPr>
            </w:pPr>
            <w:r w:rsidRPr="00A04176">
              <w:rPr>
                <w:rFonts w:ascii="Times New Roman" w:eastAsia="標楷體" w:hAnsi="Times New Roman"/>
              </w:rPr>
              <w:t>軟體概要</w:t>
            </w:r>
          </w:p>
          <w:p w14:paraId="38F0FCA6"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軟體功能性說明及描述</w:t>
            </w:r>
          </w:p>
          <w:p w14:paraId="101934FD"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軟體架構</w:t>
            </w:r>
          </w:p>
          <w:p w14:paraId="321288BB"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軟體採用演進式</w:t>
            </w:r>
            <w:r w:rsidRPr="00A04176">
              <w:rPr>
                <w:rFonts w:ascii="Times New Roman" w:eastAsia="標楷體" w:hAnsi="Times New Roman"/>
              </w:rPr>
              <w:t>(Adaptive)</w:t>
            </w:r>
            <w:r w:rsidRPr="00A04176">
              <w:rPr>
                <w:rFonts w:ascii="Times New Roman" w:eastAsia="標楷體" w:hAnsi="Times New Roman"/>
              </w:rPr>
              <w:t>或閉鎖式</w:t>
            </w:r>
            <w:r w:rsidRPr="00A04176">
              <w:rPr>
                <w:rFonts w:ascii="Times New Roman" w:eastAsia="標楷體" w:hAnsi="Times New Roman"/>
              </w:rPr>
              <w:t>(Locked)</w:t>
            </w:r>
            <w:r w:rsidRPr="00A04176">
              <w:rPr>
                <w:rFonts w:ascii="Times New Roman" w:eastAsia="標楷體" w:hAnsi="Times New Roman"/>
              </w:rPr>
              <w:t>演算法設計</w:t>
            </w:r>
          </w:p>
          <w:p w14:paraId="0C1437F7" w14:textId="77777777" w:rsidR="00297BEB" w:rsidRPr="00A04176" w:rsidRDefault="00297BEB" w:rsidP="00680664">
            <w:pPr>
              <w:ind w:leftChars="224" w:left="874" w:hangingChars="140" w:hanging="336"/>
              <w:jc w:val="both"/>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根據產品預期用途、效能、適應症、禁忌症及使用限制，提供目標的功能值</w:t>
            </w:r>
            <w:r w:rsidRPr="00A04176">
              <w:rPr>
                <w:rFonts w:ascii="Times New Roman" w:eastAsia="標楷體" w:hAnsi="Times New Roman"/>
              </w:rPr>
              <w:t>(</w:t>
            </w:r>
            <w:r w:rsidRPr="00A04176">
              <w:rPr>
                <w:rFonts w:ascii="Times New Roman" w:eastAsia="標楷體" w:hAnsi="Times New Roman"/>
              </w:rPr>
              <w:t>如：檢出率、偽陽性率、偽陰性率、檢測所需時間和其他必要因素</w:t>
            </w:r>
            <w:r w:rsidRPr="00A04176">
              <w:rPr>
                <w:rFonts w:ascii="Times New Roman" w:eastAsia="標楷體" w:hAnsi="Times New Roman"/>
              </w:rPr>
              <w:t>)</w:t>
            </w:r>
          </w:p>
          <w:p w14:paraId="7EB3C3E3" w14:textId="77777777" w:rsidR="00297BEB" w:rsidRPr="00A04176" w:rsidRDefault="00297BEB" w:rsidP="00297BEB">
            <w:pPr>
              <w:numPr>
                <w:ilvl w:val="0"/>
                <w:numId w:val="55"/>
              </w:numPr>
              <w:suppressAutoHyphens w:val="0"/>
              <w:autoSpaceDN/>
              <w:textAlignment w:val="auto"/>
              <w:rPr>
                <w:rFonts w:ascii="Times New Roman" w:eastAsia="標楷體" w:hAnsi="Times New Roman"/>
              </w:rPr>
            </w:pPr>
            <w:r w:rsidRPr="00A04176">
              <w:rPr>
                <w:rFonts w:ascii="Times New Roman" w:eastAsia="標楷體" w:hAnsi="Times New Roman"/>
              </w:rPr>
              <w:t>演算法架構</w:t>
            </w:r>
          </w:p>
          <w:p w14:paraId="516ECE67"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具提說明檢測原理與演算法架構及對應理論依據</w:t>
            </w:r>
          </w:p>
          <w:p w14:paraId="22F137D6" w14:textId="77777777" w:rsidR="00297BEB" w:rsidRPr="00A04176" w:rsidRDefault="00297BEB" w:rsidP="00297BEB">
            <w:pPr>
              <w:numPr>
                <w:ilvl w:val="0"/>
                <w:numId w:val="55"/>
              </w:numPr>
              <w:suppressAutoHyphens w:val="0"/>
              <w:autoSpaceDN/>
              <w:textAlignment w:val="auto"/>
              <w:rPr>
                <w:rFonts w:ascii="Times New Roman" w:eastAsia="標楷體" w:hAnsi="Times New Roman"/>
              </w:rPr>
            </w:pPr>
            <w:r w:rsidRPr="00A04176">
              <w:rPr>
                <w:rFonts w:ascii="Times New Roman" w:eastAsia="標楷體" w:hAnsi="Times New Roman"/>
              </w:rPr>
              <w:t>訓練方法、架構及流程描述</w:t>
            </w:r>
          </w:p>
          <w:p w14:paraId="1AF7CE3B" w14:textId="77777777" w:rsidR="00297BEB" w:rsidRPr="00A04176" w:rsidRDefault="00297BEB" w:rsidP="00680664">
            <w:pPr>
              <w:ind w:leftChars="224" w:left="874" w:hangingChars="140" w:hanging="336"/>
              <w:jc w:val="both"/>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應說明用於訓練人工智慧模組之方法、架構及流程，包含使用的基礎模型、調整部分、預訓練</w:t>
            </w:r>
            <w:r w:rsidRPr="00A04176">
              <w:rPr>
                <w:rFonts w:ascii="Times New Roman" w:eastAsia="標楷體" w:hAnsi="Times New Roman"/>
              </w:rPr>
              <w:t>(Pre-training)</w:t>
            </w:r>
            <w:r w:rsidRPr="00A04176">
              <w:rPr>
                <w:rFonts w:ascii="Times New Roman" w:eastAsia="標楷體" w:hAnsi="Times New Roman"/>
              </w:rPr>
              <w:t>之內容資料</w:t>
            </w:r>
          </w:p>
          <w:p w14:paraId="0056C676" w14:textId="77777777" w:rsidR="00297BEB" w:rsidRPr="00A04176" w:rsidRDefault="00297BEB" w:rsidP="00680664">
            <w:pPr>
              <w:ind w:leftChars="224" w:left="874" w:hangingChars="140" w:hanging="336"/>
              <w:jc w:val="both"/>
              <w:rPr>
                <w:rFonts w:ascii="Times New Roman" w:eastAsia="標楷體" w:hAnsi="Times New Roman"/>
              </w:rPr>
            </w:pPr>
            <w:r w:rsidRPr="00A04176">
              <w:rPr>
                <w:rFonts w:ascii="Times New Roman" w:hAnsi="Times New Roman"/>
              </w:rPr>
              <w:t>----</w:t>
            </w:r>
            <w:r w:rsidRPr="00A04176">
              <w:rPr>
                <w:rFonts w:ascii="Times New Roman" w:eastAsia="標楷體" w:hAnsi="Times New Roman"/>
              </w:rPr>
              <w:t>說明用於訓練人工智慧模組之資料，包含資料之族群及臨床意義、產製資料之形式、產製方法、附帶之其他資訊</w:t>
            </w:r>
          </w:p>
          <w:p w14:paraId="170221D5" w14:textId="77777777" w:rsidR="00212E0C" w:rsidRPr="00A04176" w:rsidRDefault="00212E0C" w:rsidP="00212E0C">
            <w:pPr>
              <w:numPr>
                <w:ilvl w:val="0"/>
                <w:numId w:val="55"/>
              </w:numPr>
              <w:suppressAutoHyphens w:val="0"/>
              <w:autoSpaceDN/>
              <w:textAlignment w:val="auto"/>
              <w:rPr>
                <w:rFonts w:ascii="Times New Roman" w:eastAsia="標楷體" w:hAnsi="Times New Roman"/>
              </w:rPr>
            </w:pPr>
            <w:r w:rsidRPr="00A04176">
              <w:rPr>
                <w:rFonts w:ascii="Times New Roman" w:eastAsia="標楷體" w:hAnsi="Times New Roman"/>
              </w:rPr>
              <w:t>已發表之論文</w:t>
            </w:r>
          </w:p>
          <w:p w14:paraId="2FAF7DD5" w14:textId="4D012912" w:rsidR="00212E0C" w:rsidRPr="00A04176" w:rsidRDefault="00212E0C" w:rsidP="00212E0C">
            <w:pPr>
              <w:numPr>
                <w:ilvl w:val="0"/>
                <w:numId w:val="55"/>
              </w:numPr>
              <w:suppressAutoHyphens w:val="0"/>
              <w:autoSpaceDN/>
              <w:textAlignment w:val="auto"/>
              <w:rPr>
                <w:rFonts w:ascii="Times New Roman" w:hAnsi="Times New Roman"/>
              </w:rPr>
            </w:pPr>
            <w:r w:rsidRPr="00A04176">
              <w:rPr>
                <w:rFonts w:ascii="Times New Roman" w:eastAsia="標楷體" w:hAnsi="Times New Roman"/>
              </w:rPr>
              <w:t>已得到之專利</w:t>
            </w:r>
          </w:p>
        </w:tc>
        <w:tc>
          <w:tcPr>
            <w:tcW w:w="250" w:type="pct"/>
            <w:tcBorders>
              <w:left w:val="single" w:sz="4" w:space="0" w:color="auto"/>
            </w:tcBorders>
            <w:shd w:val="clear" w:color="auto" w:fill="auto"/>
          </w:tcPr>
          <w:p w14:paraId="7A7B2A65"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6216529C" w14:textId="77777777" w:rsidR="00297BEB" w:rsidRPr="00A04176" w:rsidRDefault="00297BEB" w:rsidP="00680664">
            <w:pPr>
              <w:jc w:val="center"/>
              <w:rPr>
                <w:rFonts w:ascii="Times New Roman" w:eastAsia="標楷體" w:hAnsi="Times New Roman"/>
                <w:color w:val="000000"/>
              </w:rPr>
            </w:pPr>
          </w:p>
          <w:p w14:paraId="0D6C167F" w14:textId="77777777" w:rsidR="00297BEB" w:rsidRPr="00A04176" w:rsidRDefault="00297BEB" w:rsidP="00680664">
            <w:pPr>
              <w:jc w:val="center"/>
              <w:rPr>
                <w:rFonts w:ascii="Times New Roman" w:eastAsia="標楷體" w:hAnsi="Times New Roman"/>
                <w:color w:val="000000"/>
              </w:rPr>
            </w:pPr>
          </w:p>
          <w:p w14:paraId="06A7C83A" w14:textId="77777777" w:rsidR="00297BEB" w:rsidRPr="00A04176" w:rsidRDefault="00297BEB" w:rsidP="00680664">
            <w:pPr>
              <w:jc w:val="center"/>
              <w:rPr>
                <w:rFonts w:ascii="Times New Roman" w:eastAsia="標楷體" w:hAnsi="Times New Roman"/>
                <w:color w:val="000000"/>
              </w:rPr>
            </w:pPr>
          </w:p>
          <w:p w14:paraId="6DB9147C" w14:textId="77777777" w:rsidR="00297BEB" w:rsidRPr="00A04176" w:rsidRDefault="00297BEB" w:rsidP="00680664">
            <w:pPr>
              <w:jc w:val="center"/>
              <w:rPr>
                <w:rFonts w:ascii="Times New Roman" w:eastAsia="標楷體" w:hAnsi="Times New Roman"/>
                <w:color w:val="000000"/>
              </w:rPr>
            </w:pPr>
          </w:p>
          <w:p w14:paraId="5BFE9B34" w14:textId="77777777" w:rsidR="00297BEB" w:rsidRPr="00A04176" w:rsidRDefault="00297BEB" w:rsidP="00680664">
            <w:pPr>
              <w:jc w:val="center"/>
              <w:rPr>
                <w:rFonts w:ascii="Times New Roman" w:eastAsia="標楷體" w:hAnsi="Times New Roman"/>
                <w:color w:val="000000"/>
              </w:rPr>
            </w:pPr>
          </w:p>
          <w:p w14:paraId="51950FE7"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5E8FEDFA" w14:textId="77777777" w:rsidR="00297BEB" w:rsidRPr="00A04176" w:rsidRDefault="00297BEB" w:rsidP="00680664">
            <w:pPr>
              <w:rPr>
                <w:rFonts w:ascii="Times New Roman" w:eastAsia="標楷體" w:hAnsi="Times New Roman"/>
                <w:color w:val="000000"/>
              </w:rPr>
            </w:pPr>
          </w:p>
          <w:p w14:paraId="52A98096"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241E5884" w14:textId="77777777" w:rsidR="00297BEB" w:rsidRDefault="00297BEB" w:rsidP="00680664">
            <w:pPr>
              <w:rPr>
                <w:rFonts w:ascii="Times New Roman" w:eastAsia="標楷體" w:hAnsi="Times New Roman"/>
                <w:color w:val="000000"/>
              </w:rPr>
            </w:pPr>
          </w:p>
          <w:p w14:paraId="3B369140" w14:textId="77777777" w:rsidR="00604329" w:rsidRDefault="00604329" w:rsidP="00680664">
            <w:pPr>
              <w:rPr>
                <w:rFonts w:ascii="Times New Roman" w:eastAsia="標楷體" w:hAnsi="Times New Roman"/>
                <w:color w:val="000000"/>
              </w:rPr>
            </w:pPr>
          </w:p>
          <w:p w14:paraId="376F2129" w14:textId="77777777" w:rsidR="00604329" w:rsidRDefault="00604329" w:rsidP="00680664">
            <w:pPr>
              <w:rPr>
                <w:rFonts w:ascii="Times New Roman" w:eastAsia="標楷體" w:hAnsi="Times New Roman"/>
                <w:color w:val="000000"/>
              </w:rPr>
            </w:pPr>
          </w:p>
          <w:p w14:paraId="74BA1D72" w14:textId="77777777" w:rsidR="00604329" w:rsidRDefault="00604329" w:rsidP="00680664">
            <w:pPr>
              <w:rPr>
                <w:rFonts w:ascii="Times New Roman" w:eastAsia="標楷體" w:hAnsi="Times New Roman"/>
                <w:color w:val="000000"/>
              </w:rPr>
            </w:pPr>
          </w:p>
          <w:p w14:paraId="78ABD8B6" w14:textId="77777777" w:rsidR="00604329" w:rsidRDefault="00604329" w:rsidP="00680664">
            <w:pPr>
              <w:rPr>
                <w:rFonts w:ascii="Times New Roman" w:eastAsia="標楷體" w:hAnsi="Times New Roman"/>
                <w:color w:val="000000"/>
              </w:rPr>
            </w:pPr>
          </w:p>
          <w:p w14:paraId="73A5C057" w14:textId="77777777" w:rsidR="00604329" w:rsidRDefault="00604329" w:rsidP="00680664">
            <w:pPr>
              <w:rPr>
                <w:rFonts w:ascii="Times New Roman" w:eastAsia="標楷體" w:hAnsi="Times New Roman"/>
                <w:color w:val="000000"/>
              </w:rPr>
            </w:pPr>
          </w:p>
          <w:p w14:paraId="1D499EAE" w14:textId="77777777" w:rsidR="00604329" w:rsidRPr="00A04176" w:rsidRDefault="00604329" w:rsidP="00604329">
            <w:pPr>
              <w:jc w:val="center"/>
              <w:rPr>
                <w:rFonts w:ascii="Times New Roman" w:eastAsia="標楷體" w:hAnsi="Times New Roman"/>
                <w:color w:val="000000"/>
              </w:rPr>
            </w:pPr>
            <w:r w:rsidRPr="00A04176">
              <w:rPr>
                <w:rFonts w:ascii="Times New Roman" w:eastAsia="標楷體" w:hAnsi="Times New Roman"/>
                <w:color w:val="000000"/>
              </w:rPr>
              <w:t>□</w:t>
            </w:r>
          </w:p>
          <w:p w14:paraId="4BB6E27E" w14:textId="38D0BDF8" w:rsidR="00604329" w:rsidRPr="00A04176" w:rsidRDefault="00604329" w:rsidP="00604329">
            <w:pPr>
              <w:jc w:val="center"/>
              <w:rPr>
                <w:rFonts w:ascii="Times New Roman" w:eastAsia="標楷體" w:hAnsi="Times New Roman"/>
                <w:color w:val="000000"/>
              </w:rPr>
            </w:pP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421BDA1C" w14:textId="77777777" w:rsidR="00297BEB" w:rsidRPr="00A04176" w:rsidRDefault="00297BEB" w:rsidP="00680664">
            <w:pPr>
              <w:rPr>
                <w:rFonts w:ascii="Times New Roman" w:eastAsia="標楷體" w:hAnsi="Times New Roman"/>
                <w:color w:val="000000"/>
              </w:rPr>
            </w:pPr>
          </w:p>
        </w:tc>
      </w:tr>
      <w:tr w:rsidR="00212E0C" w:rsidRPr="00A04176" w14:paraId="3FB960EA" w14:textId="77777777" w:rsidTr="00A04176">
        <w:trPr>
          <w:cantSplit/>
          <w:trHeight w:val="219"/>
        </w:trPr>
        <w:tc>
          <w:tcPr>
            <w:tcW w:w="1108" w:type="pct"/>
            <w:shd w:val="clear" w:color="auto" w:fill="auto"/>
          </w:tcPr>
          <w:p w14:paraId="7548BA9D" w14:textId="29FFEB96" w:rsidR="00212E0C" w:rsidRPr="00A04176" w:rsidRDefault="00212E0C"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t>特徵資料表</w:t>
            </w:r>
          </w:p>
        </w:tc>
        <w:tc>
          <w:tcPr>
            <w:tcW w:w="3053" w:type="pct"/>
            <w:tcBorders>
              <w:right w:val="single" w:sz="4" w:space="0" w:color="auto"/>
            </w:tcBorders>
            <w:shd w:val="clear" w:color="auto" w:fill="auto"/>
          </w:tcPr>
          <w:p w14:paraId="3FB51A18" w14:textId="77777777" w:rsidR="00604329" w:rsidRDefault="00604329" w:rsidP="00212E0C">
            <w:pPr>
              <w:suppressAutoHyphens w:val="0"/>
              <w:autoSpaceDN/>
              <w:textAlignment w:val="auto"/>
              <w:rPr>
                <w:rFonts w:ascii="Times New Roman" w:eastAsia="標楷體" w:hAnsi="Times New Roman"/>
              </w:rPr>
            </w:pPr>
          </w:p>
          <w:p w14:paraId="21B6D8F2" w14:textId="77777777" w:rsidR="00604329" w:rsidRDefault="00604329" w:rsidP="00212E0C">
            <w:pPr>
              <w:suppressAutoHyphens w:val="0"/>
              <w:autoSpaceDN/>
              <w:textAlignment w:val="auto"/>
              <w:rPr>
                <w:rFonts w:ascii="Times New Roman" w:eastAsia="標楷體" w:hAnsi="Times New Roman"/>
              </w:rPr>
            </w:pPr>
          </w:p>
          <w:p w14:paraId="7EAD87AA" w14:textId="77777777" w:rsidR="00604329" w:rsidRDefault="00604329" w:rsidP="00212E0C">
            <w:pPr>
              <w:suppressAutoHyphens w:val="0"/>
              <w:autoSpaceDN/>
              <w:textAlignment w:val="auto"/>
              <w:rPr>
                <w:rFonts w:ascii="Times New Roman" w:eastAsia="標楷體" w:hAnsi="Times New Roman"/>
              </w:rPr>
            </w:pPr>
          </w:p>
          <w:p w14:paraId="623A7719" w14:textId="77777777" w:rsidR="00604329" w:rsidRDefault="00604329" w:rsidP="00212E0C">
            <w:pPr>
              <w:suppressAutoHyphens w:val="0"/>
              <w:autoSpaceDN/>
              <w:textAlignment w:val="auto"/>
              <w:rPr>
                <w:rFonts w:ascii="Times New Roman" w:eastAsia="標楷體" w:hAnsi="Times New Roman"/>
              </w:rPr>
            </w:pPr>
          </w:p>
          <w:p w14:paraId="77F7DAF6" w14:textId="77777777" w:rsidR="00604329" w:rsidRDefault="00604329" w:rsidP="00212E0C">
            <w:pPr>
              <w:suppressAutoHyphens w:val="0"/>
              <w:autoSpaceDN/>
              <w:textAlignment w:val="auto"/>
              <w:rPr>
                <w:rFonts w:ascii="Times New Roman" w:eastAsia="標楷體" w:hAnsi="Times New Roman"/>
              </w:rPr>
            </w:pPr>
          </w:p>
          <w:p w14:paraId="7A980A3F" w14:textId="77777777" w:rsidR="00604329" w:rsidRDefault="00604329" w:rsidP="00212E0C">
            <w:pPr>
              <w:suppressAutoHyphens w:val="0"/>
              <w:autoSpaceDN/>
              <w:textAlignment w:val="auto"/>
              <w:rPr>
                <w:rFonts w:ascii="Times New Roman" w:eastAsia="標楷體" w:hAnsi="Times New Roman"/>
              </w:rPr>
            </w:pPr>
          </w:p>
          <w:p w14:paraId="35CE0EE5" w14:textId="77777777" w:rsidR="00604329" w:rsidRDefault="00604329" w:rsidP="00212E0C">
            <w:pPr>
              <w:suppressAutoHyphens w:val="0"/>
              <w:autoSpaceDN/>
              <w:textAlignment w:val="auto"/>
              <w:rPr>
                <w:rFonts w:ascii="Times New Roman" w:eastAsia="標楷體" w:hAnsi="Times New Roman"/>
              </w:rPr>
            </w:pPr>
          </w:p>
          <w:p w14:paraId="3D1E3258" w14:textId="77777777" w:rsidR="00604329" w:rsidRDefault="00604329" w:rsidP="00212E0C">
            <w:pPr>
              <w:suppressAutoHyphens w:val="0"/>
              <w:autoSpaceDN/>
              <w:textAlignment w:val="auto"/>
              <w:rPr>
                <w:rFonts w:ascii="Times New Roman" w:eastAsia="標楷體" w:hAnsi="Times New Roman"/>
              </w:rPr>
            </w:pPr>
          </w:p>
          <w:p w14:paraId="4A7E3AED" w14:textId="77777777" w:rsidR="00604329" w:rsidRDefault="00604329" w:rsidP="00212E0C">
            <w:pPr>
              <w:suppressAutoHyphens w:val="0"/>
              <w:autoSpaceDN/>
              <w:textAlignment w:val="auto"/>
              <w:rPr>
                <w:rFonts w:ascii="Times New Roman" w:eastAsia="標楷體" w:hAnsi="Times New Roman"/>
              </w:rPr>
            </w:pPr>
          </w:p>
          <w:p w14:paraId="67A77195" w14:textId="77777777" w:rsidR="00604329" w:rsidRDefault="00604329" w:rsidP="00212E0C">
            <w:pPr>
              <w:suppressAutoHyphens w:val="0"/>
              <w:autoSpaceDN/>
              <w:textAlignment w:val="auto"/>
              <w:rPr>
                <w:rFonts w:ascii="Times New Roman" w:eastAsia="標楷體" w:hAnsi="Times New Roman"/>
              </w:rPr>
            </w:pPr>
          </w:p>
          <w:p w14:paraId="1DBD5904" w14:textId="77777777" w:rsidR="00604329" w:rsidRDefault="00604329" w:rsidP="00212E0C">
            <w:pPr>
              <w:suppressAutoHyphens w:val="0"/>
              <w:autoSpaceDN/>
              <w:textAlignment w:val="auto"/>
              <w:rPr>
                <w:rFonts w:ascii="Times New Roman" w:eastAsia="標楷體" w:hAnsi="Times New Roman"/>
              </w:rPr>
            </w:pPr>
          </w:p>
          <w:p w14:paraId="040CB9E9" w14:textId="77777777" w:rsidR="00604329" w:rsidRDefault="00604329" w:rsidP="00212E0C">
            <w:pPr>
              <w:suppressAutoHyphens w:val="0"/>
              <w:autoSpaceDN/>
              <w:textAlignment w:val="auto"/>
              <w:rPr>
                <w:rFonts w:ascii="Times New Roman" w:eastAsia="標楷體" w:hAnsi="Times New Roman"/>
              </w:rPr>
            </w:pPr>
          </w:p>
          <w:p w14:paraId="7744CFBF" w14:textId="77777777" w:rsidR="00604329" w:rsidRDefault="00604329" w:rsidP="00212E0C">
            <w:pPr>
              <w:suppressAutoHyphens w:val="0"/>
              <w:autoSpaceDN/>
              <w:textAlignment w:val="auto"/>
              <w:rPr>
                <w:rFonts w:ascii="Times New Roman" w:eastAsia="標楷體" w:hAnsi="Times New Roman"/>
              </w:rPr>
            </w:pPr>
          </w:p>
          <w:p w14:paraId="25E2C3C1" w14:textId="77777777" w:rsidR="00604329" w:rsidRDefault="00604329" w:rsidP="00212E0C">
            <w:pPr>
              <w:suppressAutoHyphens w:val="0"/>
              <w:autoSpaceDN/>
              <w:textAlignment w:val="auto"/>
              <w:rPr>
                <w:rFonts w:ascii="Times New Roman" w:eastAsia="標楷體" w:hAnsi="Times New Roman"/>
              </w:rPr>
            </w:pPr>
          </w:p>
          <w:p w14:paraId="077C9636" w14:textId="77777777" w:rsidR="00604329" w:rsidRDefault="00604329" w:rsidP="00212E0C">
            <w:pPr>
              <w:suppressAutoHyphens w:val="0"/>
              <w:autoSpaceDN/>
              <w:textAlignment w:val="auto"/>
              <w:rPr>
                <w:rFonts w:ascii="Times New Roman" w:eastAsia="標楷體" w:hAnsi="Times New Roman"/>
              </w:rPr>
            </w:pPr>
          </w:p>
          <w:p w14:paraId="519B59F3" w14:textId="77777777" w:rsidR="00604329" w:rsidRDefault="00604329" w:rsidP="00212E0C">
            <w:pPr>
              <w:suppressAutoHyphens w:val="0"/>
              <w:autoSpaceDN/>
              <w:textAlignment w:val="auto"/>
              <w:rPr>
                <w:rFonts w:ascii="Times New Roman" w:eastAsia="標楷體" w:hAnsi="Times New Roman"/>
              </w:rPr>
            </w:pPr>
          </w:p>
          <w:p w14:paraId="4FD6B24B" w14:textId="77777777" w:rsidR="00604329" w:rsidRDefault="00604329" w:rsidP="00212E0C">
            <w:pPr>
              <w:suppressAutoHyphens w:val="0"/>
              <w:autoSpaceDN/>
              <w:textAlignment w:val="auto"/>
              <w:rPr>
                <w:rFonts w:ascii="Times New Roman" w:eastAsia="標楷體" w:hAnsi="Times New Roman"/>
              </w:rPr>
            </w:pPr>
          </w:p>
          <w:p w14:paraId="022C00F7" w14:textId="77777777" w:rsidR="00604329" w:rsidRPr="00A04176" w:rsidRDefault="00604329" w:rsidP="00212E0C">
            <w:pPr>
              <w:suppressAutoHyphens w:val="0"/>
              <w:autoSpaceDN/>
              <w:textAlignment w:val="auto"/>
              <w:rPr>
                <w:rFonts w:ascii="Times New Roman" w:eastAsia="標楷體" w:hAnsi="Times New Roman"/>
              </w:rPr>
            </w:pPr>
          </w:p>
        </w:tc>
        <w:tc>
          <w:tcPr>
            <w:tcW w:w="250" w:type="pct"/>
            <w:tcBorders>
              <w:left w:val="single" w:sz="4" w:space="0" w:color="auto"/>
            </w:tcBorders>
            <w:shd w:val="clear" w:color="auto" w:fill="auto"/>
          </w:tcPr>
          <w:p w14:paraId="6C624C83" w14:textId="77777777" w:rsidR="00212E0C" w:rsidRPr="00A04176" w:rsidRDefault="00212E0C" w:rsidP="00212E0C">
            <w:pPr>
              <w:jc w:val="center"/>
              <w:rPr>
                <w:rFonts w:ascii="Times New Roman" w:eastAsia="標楷體" w:hAnsi="Times New Roman"/>
              </w:rPr>
            </w:pPr>
            <w:r w:rsidRPr="00A04176">
              <w:rPr>
                <w:rFonts w:ascii="Times New Roman" w:eastAsia="標楷體" w:hAnsi="Times New Roman"/>
              </w:rPr>
              <w:t>□</w:t>
            </w:r>
          </w:p>
          <w:p w14:paraId="6D2DB4CE" w14:textId="77777777" w:rsidR="00212E0C" w:rsidRPr="00A04176" w:rsidRDefault="00212E0C" w:rsidP="00680664">
            <w:pPr>
              <w:jc w:val="center"/>
              <w:rPr>
                <w:rFonts w:ascii="Times New Roman" w:eastAsia="標楷體" w:hAnsi="Times New Roman"/>
                <w:color w:val="000000"/>
              </w:rPr>
            </w:pPr>
          </w:p>
        </w:tc>
        <w:tc>
          <w:tcPr>
            <w:tcW w:w="589" w:type="pct"/>
            <w:tcBorders>
              <w:top w:val="single" w:sz="6" w:space="0" w:color="auto"/>
              <w:bottom w:val="single" w:sz="6" w:space="0" w:color="auto"/>
              <w:right w:val="single" w:sz="12" w:space="0" w:color="auto"/>
            </w:tcBorders>
            <w:shd w:val="clear" w:color="auto" w:fill="auto"/>
          </w:tcPr>
          <w:p w14:paraId="0D7E4212" w14:textId="77777777" w:rsidR="00212E0C" w:rsidRPr="00A04176" w:rsidRDefault="00212E0C" w:rsidP="00680664">
            <w:pPr>
              <w:rPr>
                <w:rFonts w:ascii="Times New Roman" w:eastAsia="標楷體" w:hAnsi="Times New Roman"/>
                <w:color w:val="000000"/>
              </w:rPr>
            </w:pPr>
          </w:p>
        </w:tc>
      </w:tr>
      <w:tr w:rsidR="00297BEB" w:rsidRPr="00A04176" w14:paraId="660A3366" w14:textId="77777777" w:rsidTr="00A04176">
        <w:trPr>
          <w:cantSplit/>
          <w:trHeight w:val="1609"/>
        </w:trPr>
        <w:tc>
          <w:tcPr>
            <w:tcW w:w="1108" w:type="pct"/>
            <w:tcBorders>
              <w:bottom w:val="single" w:sz="6" w:space="0" w:color="auto"/>
            </w:tcBorders>
            <w:shd w:val="clear" w:color="auto" w:fill="auto"/>
          </w:tcPr>
          <w:p w14:paraId="1407FF96" w14:textId="1F0B2025" w:rsidR="00297BEB" w:rsidRPr="00A04176" w:rsidRDefault="00297BEB" w:rsidP="00212E0C">
            <w:pPr>
              <w:numPr>
                <w:ilvl w:val="0"/>
                <w:numId w:val="52"/>
              </w:numPr>
              <w:tabs>
                <w:tab w:val="clear" w:pos="420"/>
              </w:tabs>
              <w:suppressAutoHyphens w:val="0"/>
              <w:autoSpaceDN/>
              <w:adjustRightInd w:val="0"/>
              <w:snapToGrid w:val="0"/>
              <w:ind w:left="540" w:hangingChars="225" w:hanging="540"/>
              <w:jc w:val="both"/>
              <w:rPr>
                <w:rFonts w:ascii="Times New Roman" w:eastAsia="標楷體" w:hAnsi="Times New Roman"/>
                <w:sz w:val="20"/>
                <w:szCs w:val="20"/>
              </w:rPr>
            </w:pPr>
            <w:r w:rsidRPr="00A04176">
              <w:rPr>
                <w:rFonts w:ascii="Times New Roman" w:eastAsia="標楷體" w:hAnsi="Times New Roman"/>
              </w:rPr>
              <w:lastRenderedPageBreak/>
              <w:t>臨床試</w:t>
            </w:r>
            <w:r w:rsidR="00212E0C" w:rsidRPr="00A04176">
              <w:rPr>
                <w:rFonts w:ascii="Times New Roman" w:eastAsia="標楷體" w:hAnsi="Times New Roman"/>
              </w:rPr>
              <w:t>評估（</w:t>
            </w:r>
            <w:r w:rsidR="00212E0C" w:rsidRPr="00A04176">
              <w:rPr>
                <w:rFonts w:ascii="Times New Roman" w:eastAsia="標楷體" w:hAnsi="Times New Roman"/>
              </w:rPr>
              <w:t>Clinical research report</w:t>
            </w:r>
            <w:r w:rsidR="00212E0C" w:rsidRPr="00A04176">
              <w:rPr>
                <w:rFonts w:ascii="Times New Roman" w:eastAsia="標楷體" w:hAnsi="Times New Roman"/>
              </w:rPr>
              <w:t>）</w:t>
            </w:r>
          </w:p>
        </w:tc>
        <w:tc>
          <w:tcPr>
            <w:tcW w:w="3053" w:type="pct"/>
            <w:tcBorders>
              <w:bottom w:val="single" w:sz="4" w:space="0" w:color="auto"/>
            </w:tcBorders>
            <w:shd w:val="clear" w:color="auto" w:fill="auto"/>
          </w:tcPr>
          <w:p w14:paraId="11E4DBD6" w14:textId="77777777" w:rsidR="00297BEB" w:rsidRPr="00A04176" w:rsidRDefault="00297BEB" w:rsidP="00680664">
            <w:pPr>
              <w:rPr>
                <w:rFonts w:ascii="Times New Roman" w:eastAsia="標楷體" w:hAnsi="Times New Roman"/>
              </w:rPr>
            </w:pPr>
            <w:r w:rsidRPr="00A04176">
              <w:rPr>
                <w:rFonts w:ascii="Times New Roman" w:eastAsia="標楷體" w:hAnsi="Times New Roman"/>
              </w:rPr>
              <w:t>依產品屬性應列舉檢附臨床前測試</w:t>
            </w:r>
            <w:r w:rsidRPr="00A04176">
              <w:rPr>
                <w:rFonts w:ascii="Times New Roman" w:eastAsia="標楷體" w:hAnsi="Times New Roman"/>
                <w:kern w:val="0"/>
              </w:rPr>
              <w:t>及原廠品質管制之</w:t>
            </w:r>
            <w:r w:rsidRPr="00A04176">
              <w:rPr>
                <w:rFonts w:ascii="Times New Roman" w:eastAsia="標楷體" w:hAnsi="Times New Roman"/>
              </w:rPr>
              <w:t>檢驗規格</w:t>
            </w:r>
            <w:r w:rsidRPr="00A04176">
              <w:rPr>
                <w:rFonts w:ascii="Times New Roman" w:eastAsia="標楷體" w:hAnsi="Times New Roman"/>
                <w:kern w:val="0"/>
              </w:rPr>
              <w:t>(</w:t>
            </w:r>
            <w:r w:rsidRPr="00A04176">
              <w:rPr>
                <w:rFonts w:ascii="Times New Roman" w:eastAsia="標楷體" w:hAnsi="Times New Roman"/>
                <w:kern w:val="0"/>
              </w:rPr>
              <w:t>含各測試項目之合格範圍及其制定依據</w:t>
            </w:r>
            <w:r w:rsidRPr="00A04176">
              <w:rPr>
                <w:rFonts w:ascii="Times New Roman" w:eastAsia="標楷體" w:hAnsi="Times New Roman"/>
                <w:kern w:val="0"/>
              </w:rPr>
              <w:t>)</w:t>
            </w:r>
            <w:r w:rsidRPr="00A04176">
              <w:rPr>
                <w:rFonts w:ascii="Times New Roman" w:eastAsia="標楷體" w:hAnsi="Times New Roman"/>
              </w:rPr>
              <w:t>與方法、原始檢驗紀錄</w:t>
            </w:r>
            <w:r w:rsidRPr="00A04176">
              <w:rPr>
                <w:rFonts w:ascii="Times New Roman" w:eastAsia="標楷體" w:hAnsi="Times New Roman"/>
                <w:kern w:val="0"/>
              </w:rPr>
              <w:t>及檢驗成績書</w:t>
            </w:r>
            <w:r w:rsidRPr="00A04176">
              <w:rPr>
                <w:rFonts w:ascii="Times New Roman" w:eastAsia="標楷體" w:hAnsi="Times New Roman"/>
              </w:rPr>
              <w:t>：</w:t>
            </w:r>
            <w:r w:rsidRPr="00A04176">
              <w:rPr>
                <w:rFonts w:ascii="Times New Roman" w:eastAsia="標楷體" w:hAnsi="Times New Roman"/>
                <w:color w:val="000000"/>
              </w:rPr>
              <w:t xml:space="preserve">:□ </w:t>
            </w:r>
            <w:r w:rsidRPr="00A04176">
              <w:rPr>
                <w:rFonts w:ascii="Times New Roman" w:eastAsia="標楷體" w:hAnsi="Times New Roman"/>
                <w:color w:val="000000"/>
              </w:rPr>
              <w:t>無</w:t>
            </w:r>
            <w:r w:rsidRPr="00A04176">
              <w:rPr>
                <w:rFonts w:ascii="Times New Roman" w:eastAsia="標楷體" w:hAnsi="Times New Roman"/>
                <w:color w:val="000000"/>
              </w:rPr>
              <w:t xml:space="preserve">   □ </w:t>
            </w:r>
            <w:r w:rsidRPr="00A04176">
              <w:rPr>
                <w:rFonts w:ascii="Times New Roman" w:eastAsia="標楷體" w:hAnsi="Times New Roman"/>
                <w:color w:val="000000"/>
              </w:rPr>
              <w:t>部分完整</w:t>
            </w:r>
            <w:r w:rsidRPr="00A04176">
              <w:rPr>
                <w:rFonts w:ascii="Times New Roman" w:eastAsia="標楷體" w:hAnsi="Times New Roman"/>
                <w:color w:val="000000"/>
              </w:rPr>
              <w:t xml:space="preserve">    □ </w:t>
            </w:r>
            <w:r w:rsidRPr="00A04176">
              <w:rPr>
                <w:rFonts w:ascii="Times New Roman" w:eastAsia="標楷體" w:hAnsi="Times New Roman"/>
                <w:color w:val="000000"/>
              </w:rPr>
              <w:t>全部完整</w:t>
            </w:r>
          </w:p>
          <w:p w14:paraId="13D25904" w14:textId="77777777" w:rsidR="00297BEB" w:rsidRPr="00A04176" w:rsidRDefault="00297BEB" w:rsidP="00297BEB">
            <w:pPr>
              <w:numPr>
                <w:ilvl w:val="0"/>
                <w:numId w:val="58"/>
              </w:numPr>
              <w:suppressAutoHyphens w:val="0"/>
              <w:autoSpaceDN/>
              <w:textAlignment w:val="auto"/>
              <w:rPr>
                <w:rFonts w:ascii="Times New Roman" w:eastAsia="標楷體" w:hAnsi="Times New Roman"/>
              </w:rPr>
            </w:pPr>
            <w:r w:rsidRPr="00A04176">
              <w:rPr>
                <w:rFonts w:ascii="Times New Roman" w:eastAsia="標楷體" w:hAnsi="Times New Roman"/>
              </w:rPr>
              <w:t>軟體確效</w:t>
            </w:r>
          </w:p>
          <w:p w14:paraId="07ADB1BE"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醫材軟體資料則應包括：</w:t>
            </w:r>
          </w:p>
          <w:p w14:paraId="2D887DD9" w14:textId="77777777" w:rsidR="00297BEB" w:rsidRPr="00A04176" w:rsidRDefault="00297BEB" w:rsidP="00297BEB">
            <w:pPr>
              <w:numPr>
                <w:ilvl w:val="0"/>
                <w:numId w:val="60"/>
              </w:numPr>
              <w:suppressAutoHyphens w:val="0"/>
              <w:autoSpaceDN/>
              <w:ind w:hanging="293"/>
              <w:textAlignment w:val="auto"/>
              <w:rPr>
                <w:rFonts w:ascii="Times New Roman" w:eastAsia="標楷體" w:hAnsi="Times New Roman"/>
              </w:rPr>
            </w:pPr>
            <w:r w:rsidRPr="00A04176">
              <w:rPr>
                <w:rFonts w:ascii="Times New Roman" w:eastAsia="標楷體" w:hAnsi="Times New Roman"/>
              </w:rPr>
              <w:t>軟體風險等級、軟體設計文件</w:t>
            </w:r>
            <w:r w:rsidRPr="00A04176">
              <w:rPr>
                <w:rFonts w:ascii="Times New Roman" w:eastAsia="標楷體" w:hAnsi="Times New Roman"/>
              </w:rPr>
              <w:t>(SRS</w:t>
            </w:r>
            <w:r w:rsidRPr="00A04176">
              <w:rPr>
                <w:rFonts w:ascii="Times New Roman" w:eastAsia="標楷體" w:hAnsi="Times New Roman"/>
              </w:rPr>
              <w:t>、</w:t>
            </w:r>
            <w:r w:rsidRPr="00A04176">
              <w:rPr>
                <w:rFonts w:ascii="Times New Roman" w:eastAsia="標楷體" w:hAnsi="Times New Roman"/>
              </w:rPr>
              <w:t>SDS)</w:t>
            </w:r>
            <w:r w:rsidRPr="00A04176">
              <w:rPr>
                <w:rFonts w:ascii="Times New Roman" w:eastAsia="標楷體" w:hAnsi="Times New Roman"/>
              </w:rPr>
              <w:t>、軟體生命週期開發計畫摘要</w:t>
            </w:r>
          </w:p>
          <w:p w14:paraId="6850ADAB" w14:textId="77777777" w:rsidR="00297BEB" w:rsidRPr="00A04176" w:rsidRDefault="00297BEB" w:rsidP="00297BEB">
            <w:pPr>
              <w:numPr>
                <w:ilvl w:val="0"/>
                <w:numId w:val="60"/>
              </w:numPr>
              <w:suppressAutoHyphens w:val="0"/>
              <w:autoSpaceDN/>
              <w:ind w:left="1248" w:hanging="283"/>
              <w:textAlignment w:val="auto"/>
              <w:rPr>
                <w:rFonts w:ascii="Times New Roman" w:eastAsia="標楷體" w:hAnsi="Times New Roman"/>
                <w:kern w:val="0"/>
              </w:rPr>
            </w:pPr>
            <w:r w:rsidRPr="00A04176">
              <w:rPr>
                <w:rFonts w:ascii="Times New Roman" w:eastAsia="標楷體" w:hAnsi="Times New Roman"/>
              </w:rPr>
              <w:t>軟體測試、軟體相關危害鑑別及相關風險之有效管理、軟體修訂歷史紀錄、未解決異常、軟體追溯性分析，以連結設計、測試和風險管理。</w:t>
            </w:r>
          </w:p>
          <w:p w14:paraId="7A237007" w14:textId="77777777" w:rsidR="00297BEB" w:rsidRPr="00A04176" w:rsidRDefault="00297BEB" w:rsidP="00297BEB">
            <w:pPr>
              <w:numPr>
                <w:ilvl w:val="0"/>
                <w:numId w:val="58"/>
              </w:numPr>
              <w:suppressAutoHyphens w:val="0"/>
              <w:autoSpaceDN/>
              <w:textAlignment w:val="auto"/>
              <w:rPr>
                <w:rFonts w:ascii="Times New Roman" w:eastAsia="標楷體" w:hAnsi="Times New Roman"/>
              </w:rPr>
            </w:pPr>
            <w:r w:rsidRPr="00A04176">
              <w:rPr>
                <w:rFonts w:ascii="Times New Roman" w:eastAsia="標楷體" w:hAnsi="Times New Roman"/>
              </w:rPr>
              <w:t>網路安全</w:t>
            </w:r>
          </w:p>
          <w:p w14:paraId="3C8DC6DC" w14:textId="77777777" w:rsidR="00297BEB" w:rsidRPr="00A04176" w:rsidRDefault="00297BEB" w:rsidP="00680664">
            <w:pPr>
              <w:ind w:leftChars="224" w:left="898" w:hangingChars="150" w:hanging="360"/>
              <w:rPr>
                <w:rFonts w:ascii="Times New Roman" w:eastAsia="標楷體" w:hAnsi="Times New Roman"/>
                <w:kern w:val="0"/>
              </w:rPr>
            </w:pPr>
            <w:r w:rsidRPr="00A04176">
              <w:rPr>
                <w:rFonts w:ascii="Times New Roman" w:eastAsia="標楷體" w:hAnsi="Times New Roman"/>
              </w:rPr>
              <w:t>----</w:t>
            </w:r>
            <w:r w:rsidRPr="00A04176">
              <w:rPr>
                <w:rFonts w:ascii="Times New Roman" w:eastAsia="標楷體" w:hAnsi="Times New Roman"/>
              </w:rPr>
              <w:t>應</w:t>
            </w:r>
            <w:r w:rsidRPr="00A04176">
              <w:rPr>
                <w:rFonts w:ascii="Times New Roman" w:eastAsia="標楷體" w:hAnsi="Times New Roman"/>
                <w:kern w:val="0"/>
              </w:rPr>
              <w:t>說明其醫療器材產品使用之網路安全功能</w:t>
            </w:r>
            <w:r w:rsidRPr="00A04176">
              <w:rPr>
                <w:rFonts w:ascii="Times New Roman" w:eastAsia="標楷體" w:hAnsi="Times New Roman"/>
                <w:kern w:val="0"/>
              </w:rPr>
              <w:t>(Cybersecurity Functions)</w:t>
            </w:r>
            <w:r w:rsidRPr="00A04176">
              <w:rPr>
                <w:rFonts w:ascii="Times New Roman" w:eastAsia="標楷體" w:hAnsi="Times New Roman"/>
                <w:kern w:val="0"/>
              </w:rPr>
              <w:t>，並提供醫療器材網路安全相關資料：產品描述與說明資料、產品設計與驗證資料，且包含因應意圖</w:t>
            </w:r>
            <w:r w:rsidRPr="00A04176">
              <w:rPr>
                <w:rFonts w:ascii="Times New Roman" w:eastAsia="標楷體" w:hAnsi="Times New Roman"/>
                <w:kern w:val="0"/>
              </w:rPr>
              <w:t>(Intentional)</w:t>
            </w:r>
            <w:r w:rsidRPr="00A04176">
              <w:rPr>
                <w:rFonts w:ascii="Times New Roman" w:eastAsia="標楷體" w:hAnsi="Times New Roman"/>
                <w:kern w:val="0"/>
              </w:rPr>
              <w:t>或非意圖</w:t>
            </w:r>
            <w:r w:rsidRPr="00A04176">
              <w:rPr>
                <w:rFonts w:ascii="Times New Roman" w:eastAsia="標楷體" w:hAnsi="Times New Roman"/>
                <w:kern w:val="0"/>
              </w:rPr>
              <w:t>(Unintentional)</w:t>
            </w:r>
            <w:r w:rsidRPr="00A04176">
              <w:rPr>
                <w:rFonts w:ascii="Times New Roman" w:eastAsia="標楷體" w:hAnsi="Times New Roman"/>
                <w:kern w:val="0"/>
              </w:rPr>
              <w:t>的網路安全風險之風險分析、風險管控措施、設計考量，以及說明風險管控措施。</w:t>
            </w:r>
          </w:p>
          <w:p w14:paraId="2612CBC0" w14:textId="77777777" w:rsidR="00297BEB" w:rsidRPr="00A04176" w:rsidRDefault="00297BEB" w:rsidP="00680664">
            <w:pPr>
              <w:ind w:leftChars="224" w:left="898" w:hangingChars="150" w:hanging="360"/>
              <w:rPr>
                <w:rFonts w:ascii="Times New Roman" w:eastAsia="標楷體" w:hAnsi="Times New Roman"/>
              </w:rPr>
            </w:pPr>
            <w:r w:rsidRPr="00A04176">
              <w:rPr>
                <w:rFonts w:ascii="Times New Roman" w:eastAsia="標楷體" w:hAnsi="Times New Roman"/>
              </w:rPr>
              <w:t>----</w:t>
            </w:r>
            <w:r w:rsidRPr="00A04176">
              <w:rPr>
                <w:rFonts w:ascii="Times New Roman" w:eastAsia="標楷體" w:hAnsi="Times New Roman"/>
              </w:rPr>
              <w:t>應制定</w:t>
            </w:r>
            <w:r w:rsidRPr="00A04176">
              <w:rPr>
                <w:rFonts w:ascii="Times New Roman" w:eastAsia="標楷體" w:hAnsi="Times New Roman"/>
                <w:kern w:val="0"/>
              </w:rPr>
              <w:t>上市後網路安全風險管理計畫與文件紀錄，包含但不限於申訴處理、品質稽核、矯正與預防措施、軟體確效與風險分析、售後服務等。</w:t>
            </w:r>
          </w:p>
          <w:p w14:paraId="3A1F58D2" w14:textId="0F155045" w:rsidR="00A04176" w:rsidRPr="00A04176" w:rsidRDefault="00297BEB" w:rsidP="00604329">
            <w:pPr>
              <w:numPr>
                <w:ilvl w:val="0"/>
                <w:numId w:val="58"/>
              </w:numPr>
              <w:suppressAutoHyphens w:val="0"/>
              <w:autoSpaceDN/>
              <w:textAlignment w:val="auto"/>
              <w:rPr>
                <w:rFonts w:ascii="Times New Roman" w:eastAsia="標楷體" w:hAnsi="Times New Roman"/>
              </w:rPr>
            </w:pPr>
            <w:r w:rsidRPr="00604329">
              <w:rPr>
                <w:rFonts w:ascii="Times New Roman" w:eastAsia="標楷體" w:hAnsi="Times New Roman"/>
              </w:rPr>
              <w:t>其他</w:t>
            </w:r>
            <w:r w:rsidRPr="00604329">
              <w:rPr>
                <w:rFonts w:ascii="Times New Roman" w:eastAsia="標楷體" w:hAnsi="Times New Roman"/>
              </w:rPr>
              <w:t>(</w:t>
            </w:r>
            <w:r w:rsidRPr="00604329">
              <w:rPr>
                <w:rFonts w:ascii="Times New Roman" w:eastAsia="標楷體" w:hAnsi="Times New Roman"/>
              </w:rPr>
              <w:t>針對產品特性之檢測，如：電性安全、電磁相容性等</w:t>
            </w:r>
            <w:r w:rsidRPr="00604329">
              <w:rPr>
                <w:rFonts w:ascii="Times New Roman" w:eastAsia="標楷體" w:hAnsi="Times New Roman"/>
              </w:rPr>
              <w:t>)</w:t>
            </w:r>
          </w:p>
        </w:tc>
        <w:tc>
          <w:tcPr>
            <w:tcW w:w="250" w:type="pct"/>
            <w:tcBorders>
              <w:bottom w:val="single" w:sz="4" w:space="0" w:color="auto"/>
            </w:tcBorders>
            <w:shd w:val="clear" w:color="auto" w:fill="auto"/>
          </w:tcPr>
          <w:p w14:paraId="5F9F427C" w14:textId="77777777" w:rsidR="00297BEB" w:rsidRPr="00A04176" w:rsidRDefault="00297BEB" w:rsidP="00680664">
            <w:pPr>
              <w:rPr>
                <w:rFonts w:ascii="Times New Roman" w:eastAsia="標楷體" w:hAnsi="Times New Roman"/>
              </w:rPr>
            </w:pPr>
          </w:p>
          <w:p w14:paraId="7BC672D9" w14:textId="77777777" w:rsidR="00297BEB" w:rsidRPr="00A04176" w:rsidRDefault="00297BEB" w:rsidP="00680664">
            <w:pPr>
              <w:rPr>
                <w:rFonts w:ascii="Times New Roman" w:eastAsia="標楷體" w:hAnsi="Times New Roman"/>
              </w:rPr>
            </w:pPr>
          </w:p>
          <w:p w14:paraId="0730ECF1" w14:textId="77777777" w:rsidR="00297BEB" w:rsidRPr="00A04176" w:rsidRDefault="00297BEB" w:rsidP="00680664">
            <w:pPr>
              <w:jc w:val="center"/>
              <w:rPr>
                <w:rFonts w:ascii="Times New Roman" w:eastAsia="標楷體" w:hAnsi="Times New Roman"/>
              </w:rPr>
            </w:pPr>
          </w:p>
          <w:p w14:paraId="7AFE81A2"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10C02AE0" w14:textId="77777777" w:rsidR="00297BEB" w:rsidRPr="00A04176" w:rsidRDefault="00297BEB" w:rsidP="00680664">
            <w:pPr>
              <w:jc w:val="center"/>
              <w:rPr>
                <w:rFonts w:ascii="Times New Roman" w:eastAsia="標楷體" w:hAnsi="Times New Roman"/>
                <w:highlight w:val="yellow"/>
              </w:rPr>
            </w:pPr>
          </w:p>
          <w:p w14:paraId="37399324" w14:textId="77777777" w:rsidR="00297BEB" w:rsidRPr="00A04176" w:rsidRDefault="00297BEB" w:rsidP="00680664">
            <w:pPr>
              <w:jc w:val="center"/>
              <w:rPr>
                <w:rFonts w:ascii="Times New Roman" w:eastAsia="標楷體" w:hAnsi="Times New Roman"/>
              </w:rPr>
            </w:pPr>
          </w:p>
          <w:p w14:paraId="36CE95A9" w14:textId="77777777" w:rsidR="00297BEB" w:rsidRPr="00A04176" w:rsidRDefault="00297BEB" w:rsidP="00680664">
            <w:pPr>
              <w:rPr>
                <w:rFonts w:ascii="Times New Roman" w:eastAsia="標楷體" w:hAnsi="Times New Roman"/>
                <w:highlight w:val="yellow"/>
              </w:rPr>
            </w:pPr>
          </w:p>
          <w:p w14:paraId="2E50361C" w14:textId="77777777" w:rsidR="00297BEB" w:rsidRPr="00A04176" w:rsidRDefault="00297BEB" w:rsidP="00680664">
            <w:pPr>
              <w:jc w:val="center"/>
              <w:rPr>
                <w:rFonts w:ascii="Times New Roman" w:eastAsia="標楷體" w:hAnsi="Times New Roman"/>
              </w:rPr>
            </w:pPr>
          </w:p>
          <w:p w14:paraId="56388F1C" w14:textId="77777777" w:rsidR="00297BEB" w:rsidRPr="00A04176" w:rsidRDefault="00297BEB" w:rsidP="00680664">
            <w:pPr>
              <w:jc w:val="center"/>
              <w:rPr>
                <w:rFonts w:ascii="Times New Roman" w:eastAsia="標楷體" w:hAnsi="Times New Roman"/>
                <w:highlight w:val="yellow"/>
              </w:rPr>
            </w:pPr>
          </w:p>
          <w:p w14:paraId="52D71530" w14:textId="77777777" w:rsidR="00297BEB" w:rsidRPr="00A04176" w:rsidRDefault="00297BEB" w:rsidP="00680664">
            <w:pPr>
              <w:rPr>
                <w:rFonts w:ascii="Times New Roman" w:eastAsia="標楷體" w:hAnsi="Times New Roman"/>
              </w:rPr>
            </w:pPr>
          </w:p>
          <w:p w14:paraId="2054C17C"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p w14:paraId="6E8F6CDD" w14:textId="77777777" w:rsidR="00297BEB" w:rsidRPr="00A04176" w:rsidRDefault="00297BEB" w:rsidP="00680664">
            <w:pPr>
              <w:jc w:val="center"/>
              <w:rPr>
                <w:rFonts w:ascii="Times New Roman" w:eastAsia="標楷體" w:hAnsi="Times New Roman"/>
              </w:rPr>
            </w:pPr>
          </w:p>
          <w:p w14:paraId="0F504AAE" w14:textId="77777777" w:rsidR="00297BEB" w:rsidRPr="00A04176" w:rsidRDefault="00297BEB" w:rsidP="00680664">
            <w:pPr>
              <w:jc w:val="center"/>
              <w:rPr>
                <w:rFonts w:ascii="Times New Roman" w:eastAsia="標楷體" w:hAnsi="Times New Roman"/>
              </w:rPr>
            </w:pPr>
          </w:p>
          <w:p w14:paraId="164DBA5F" w14:textId="77777777" w:rsidR="00297BEB" w:rsidRPr="00A04176" w:rsidRDefault="00297BEB" w:rsidP="00680664">
            <w:pPr>
              <w:jc w:val="center"/>
              <w:rPr>
                <w:rFonts w:ascii="Times New Roman" w:eastAsia="標楷體" w:hAnsi="Times New Roman"/>
              </w:rPr>
            </w:pPr>
          </w:p>
          <w:p w14:paraId="3EF39B17" w14:textId="77777777" w:rsidR="00297BEB" w:rsidRPr="00A04176" w:rsidRDefault="00297BEB" w:rsidP="00680664">
            <w:pPr>
              <w:jc w:val="center"/>
              <w:rPr>
                <w:rFonts w:ascii="Times New Roman" w:eastAsia="標楷體" w:hAnsi="Times New Roman"/>
              </w:rPr>
            </w:pPr>
          </w:p>
          <w:p w14:paraId="22918D43" w14:textId="77777777" w:rsidR="00297BEB" w:rsidRPr="00A04176" w:rsidRDefault="00297BEB" w:rsidP="00680664">
            <w:pPr>
              <w:jc w:val="center"/>
              <w:rPr>
                <w:rFonts w:ascii="Times New Roman" w:eastAsia="標楷體" w:hAnsi="Times New Roman"/>
              </w:rPr>
            </w:pPr>
          </w:p>
          <w:p w14:paraId="44E4F6E4" w14:textId="77777777" w:rsidR="00297BEB" w:rsidRPr="00A04176" w:rsidRDefault="00297BEB" w:rsidP="00680664">
            <w:pPr>
              <w:jc w:val="center"/>
              <w:rPr>
                <w:rFonts w:ascii="Times New Roman" w:eastAsia="標楷體" w:hAnsi="Times New Roman"/>
              </w:rPr>
            </w:pPr>
          </w:p>
          <w:p w14:paraId="1EE06178" w14:textId="77777777" w:rsidR="00297BEB" w:rsidRPr="00A04176" w:rsidRDefault="00297BEB" w:rsidP="00680664">
            <w:pPr>
              <w:jc w:val="center"/>
              <w:rPr>
                <w:rFonts w:ascii="Times New Roman" w:eastAsia="標楷體" w:hAnsi="Times New Roman"/>
              </w:rPr>
            </w:pPr>
          </w:p>
          <w:p w14:paraId="21080DDD" w14:textId="77777777" w:rsidR="00297BEB" w:rsidRPr="00A04176" w:rsidRDefault="00297BEB" w:rsidP="00680664">
            <w:pPr>
              <w:jc w:val="center"/>
              <w:rPr>
                <w:rFonts w:ascii="Times New Roman" w:eastAsia="標楷體" w:hAnsi="Times New Roman"/>
              </w:rPr>
            </w:pPr>
          </w:p>
          <w:p w14:paraId="4D08A5E2" w14:textId="77777777" w:rsidR="00297BEB" w:rsidRPr="00A04176" w:rsidRDefault="00297BEB" w:rsidP="00680664">
            <w:pPr>
              <w:jc w:val="center"/>
              <w:rPr>
                <w:rFonts w:ascii="Times New Roman" w:eastAsia="標楷體" w:hAnsi="Times New Roman"/>
              </w:rPr>
            </w:pPr>
            <w:r w:rsidRPr="00A04176">
              <w:rPr>
                <w:rFonts w:ascii="Times New Roman" w:eastAsia="標楷體" w:hAnsi="Times New Roman"/>
              </w:rPr>
              <w:t>□</w:t>
            </w:r>
          </w:p>
        </w:tc>
        <w:tc>
          <w:tcPr>
            <w:tcW w:w="589" w:type="pct"/>
            <w:tcBorders>
              <w:top w:val="single" w:sz="6" w:space="0" w:color="auto"/>
              <w:bottom w:val="single" w:sz="6" w:space="0" w:color="auto"/>
              <w:right w:val="single" w:sz="12" w:space="0" w:color="auto"/>
            </w:tcBorders>
            <w:shd w:val="clear" w:color="auto" w:fill="auto"/>
          </w:tcPr>
          <w:p w14:paraId="5FD0BDB2" w14:textId="77777777" w:rsidR="00297BEB" w:rsidRPr="00A04176" w:rsidRDefault="00297BEB" w:rsidP="00680664">
            <w:pPr>
              <w:jc w:val="center"/>
              <w:rPr>
                <w:rFonts w:ascii="Times New Roman" w:eastAsia="標楷體" w:hAnsi="Times New Roman"/>
              </w:rPr>
            </w:pPr>
          </w:p>
        </w:tc>
      </w:tr>
      <w:tr w:rsidR="00297BEB" w:rsidRPr="00A04176" w14:paraId="01124E8B" w14:textId="77777777" w:rsidTr="00A04176">
        <w:trPr>
          <w:cantSplit/>
          <w:trHeight w:val="411"/>
        </w:trPr>
        <w:tc>
          <w:tcPr>
            <w:tcW w:w="1108" w:type="pct"/>
            <w:shd w:val="clear" w:color="auto" w:fill="auto"/>
          </w:tcPr>
          <w:p w14:paraId="3062B2D0" w14:textId="174013D6" w:rsidR="00297BEB" w:rsidRPr="00A04176" w:rsidRDefault="00212E0C"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t>跨院臨床試驗計畫書（</w:t>
            </w:r>
            <w:r w:rsidRPr="00A04176">
              <w:rPr>
                <w:rFonts w:ascii="Times New Roman" w:eastAsia="標楷體" w:hAnsi="Times New Roman"/>
              </w:rPr>
              <w:t xml:space="preserve">IRB+ </w:t>
            </w:r>
            <w:r w:rsidRPr="00A04176">
              <w:rPr>
                <w:rFonts w:ascii="Times New Roman" w:eastAsia="標楷體" w:hAnsi="Times New Roman"/>
              </w:rPr>
              <w:t>計畫書）</w:t>
            </w:r>
          </w:p>
        </w:tc>
        <w:tc>
          <w:tcPr>
            <w:tcW w:w="3053" w:type="pct"/>
            <w:tcBorders>
              <w:right w:val="single" w:sz="4" w:space="0" w:color="auto"/>
            </w:tcBorders>
            <w:shd w:val="clear" w:color="auto" w:fill="auto"/>
          </w:tcPr>
          <w:p w14:paraId="55729879" w14:textId="77777777" w:rsidR="00297BEB" w:rsidRPr="00A04176" w:rsidRDefault="00297BEB" w:rsidP="00297BEB">
            <w:pPr>
              <w:numPr>
                <w:ilvl w:val="0"/>
                <w:numId w:val="56"/>
              </w:numPr>
              <w:suppressAutoHyphens w:val="0"/>
              <w:autoSpaceDE w:val="0"/>
              <w:adjustRightInd w:val="0"/>
              <w:textAlignment w:val="auto"/>
              <w:rPr>
                <w:rFonts w:ascii="Times New Roman" w:eastAsia="標楷體" w:hAnsi="Times New Roman"/>
                <w:color w:val="000000"/>
                <w:kern w:val="0"/>
              </w:rPr>
            </w:pPr>
            <w:r w:rsidRPr="00A04176">
              <w:rPr>
                <w:rFonts w:ascii="Times New Roman" w:eastAsia="標楷體" w:hAnsi="Times New Roman"/>
                <w:color w:val="000000"/>
                <w:kern w:val="0"/>
              </w:rPr>
              <w:t>性能驗證研究計畫書</w:t>
            </w:r>
            <w:r w:rsidRPr="00A04176">
              <w:rPr>
                <w:rFonts w:ascii="Times New Roman" w:eastAsia="標楷體" w:hAnsi="Times New Roman"/>
                <w:color w:val="000000"/>
                <w:kern w:val="0"/>
              </w:rPr>
              <w:t>/</w:t>
            </w:r>
            <w:r w:rsidRPr="00A04176">
              <w:rPr>
                <w:rFonts w:ascii="Times New Roman" w:eastAsia="標楷體" w:hAnsi="Times New Roman"/>
                <w:color w:val="000000"/>
                <w:kern w:val="0"/>
              </w:rPr>
              <w:t>報告</w:t>
            </w:r>
            <w:r w:rsidRPr="00A04176">
              <w:rPr>
                <w:rFonts w:ascii="Times New Roman" w:eastAsia="標楷體" w:hAnsi="Times New Roman"/>
                <w:color w:val="000000"/>
                <w:kern w:val="0"/>
              </w:rPr>
              <w:t>(Study protocol)</w:t>
            </w:r>
          </w:p>
          <w:p w14:paraId="28503BAA"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產品宣稱及預期用途（</w:t>
            </w:r>
            <w:r w:rsidRPr="00A04176">
              <w:rPr>
                <w:rFonts w:ascii="Times New Roman" w:eastAsia="標楷體" w:hAnsi="Times New Roman"/>
              </w:rPr>
              <w:t>Intended use</w:t>
            </w:r>
            <w:r w:rsidRPr="00A04176">
              <w:rPr>
                <w:rFonts w:ascii="Times New Roman" w:eastAsia="標楷體" w:hAnsi="Times New Roman"/>
              </w:rPr>
              <w:t>）</w:t>
            </w:r>
            <w:r w:rsidRPr="00A04176">
              <w:rPr>
                <w:rFonts w:ascii="Times New Roman" w:eastAsia="標楷體" w:hAnsi="Times New Roman"/>
              </w:rPr>
              <w:t xml:space="preserve"> </w:t>
            </w:r>
          </w:p>
          <w:p w14:paraId="290DBD34"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研究對象（</w:t>
            </w:r>
            <w:r w:rsidRPr="00A04176">
              <w:rPr>
                <w:rFonts w:ascii="Times New Roman" w:eastAsia="標楷體" w:hAnsi="Times New Roman"/>
              </w:rPr>
              <w:t>Study objectives</w:t>
            </w:r>
            <w:r w:rsidRPr="00A04176">
              <w:rPr>
                <w:rFonts w:ascii="Times New Roman" w:eastAsia="標楷體" w:hAnsi="Times New Roman"/>
              </w:rPr>
              <w:t>）</w:t>
            </w:r>
            <w:r w:rsidRPr="00A04176">
              <w:rPr>
                <w:rFonts w:ascii="Times New Roman" w:eastAsia="標楷體" w:hAnsi="Times New Roman"/>
              </w:rPr>
              <w:t xml:space="preserve"> </w:t>
            </w:r>
          </w:p>
          <w:p w14:paraId="0F204292"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病患族群（</w:t>
            </w:r>
            <w:r w:rsidRPr="00A04176">
              <w:rPr>
                <w:rFonts w:ascii="Times New Roman" w:eastAsia="標楷體" w:hAnsi="Times New Roman"/>
              </w:rPr>
              <w:t>Patient population, e.g., age, ethnicity, race</w:t>
            </w:r>
            <w:r w:rsidRPr="00A04176">
              <w:rPr>
                <w:rFonts w:ascii="Times New Roman" w:eastAsia="標楷體" w:hAnsi="Times New Roman"/>
              </w:rPr>
              <w:t>）</w:t>
            </w:r>
            <w:r w:rsidRPr="00A04176">
              <w:rPr>
                <w:rFonts w:ascii="Times New Roman" w:eastAsia="標楷體" w:hAnsi="Times New Roman"/>
              </w:rPr>
              <w:t xml:space="preserve"> </w:t>
            </w:r>
          </w:p>
          <w:p w14:paraId="63A683E0"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參與驗證之醫事人員數量及資格（</w:t>
            </w:r>
            <w:r w:rsidRPr="00A04176">
              <w:rPr>
                <w:rFonts w:ascii="Times New Roman" w:eastAsia="標楷體" w:hAnsi="Times New Roman"/>
              </w:rPr>
              <w:t>Number of clinicians and their qualification</w:t>
            </w:r>
            <w:r w:rsidRPr="00A04176">
              <w:rPr>
                <w:rFonts w:ascii="Times New Roman" w:eastAsia="標楷體" w:hAnsi="Times New Roman"/>
              </w:rPr>
              <w:t>）</w:t>
            </w:r>
            <w:r w:rsidRPr="00A04176">
              <w:rPr>
                <w:rFonts w:ascii="Times New Roman" w:eastAsia="標楷體" w:hAnsi="Times New Roman"/>
              </w:rPr>
              <w:t xml:space="preserve"> </w:t>
            </w:r>
          </w:p>
          <w:p w14:paraId="061E01FE"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臨床資料取得方式（</w:t>
            </w:r>
            <w:r w:rsidRPr="00A04176">
              <w:rPr>
                <w:rFonts w:ascii="Times New Roman" w:eastAsia="標楷體" w:hAnsi="Times New Roman"/>
              </w:rPr>
              <w:t>Description of the methodology used in gathering clinical information</w:t>
            </w:r>
            <w:r w:rsidRPr="00A04176">
              <w:rPr>
                <w:rFonts w:ascii="Times New Roman" w:eastAsia="標楷體" w:hAnsi="Times New Roman"/>
              </w:rPr>
              <w:t>）</w:t>
            </w:r>
            <w:r w:rsidRPr="00A04176">
              <w:rPr>
                <w:rFonts w:ascii="Times New Roman" w:eastAsia="標楷體" w:hAnsi="Times New Roman"/>
              </w:rPr>
              <w:t xml:space="preserve"> </w:t>
            </w:r>
          </w:p>
          <w:p w14:paraId="483F2A0A"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統計分析方式（</w:t>
            </w:r>
            <w:r w:rsidRPr="00A04176">
              <w:rPr>
                <w:rFonts w:ascii="Times New Roman" w:eastAsia="標楷體" w:hAnsi="Times New Roman"/>
              </w:rPr>
              <w:t>Description of the statistical methods used to analyze the data</w:t>
            </w:r>
            <w:r w:rsidRPr="00A04176">
              <w:rPr>
                <w:rFonts w:ascii="Times New Roman" w:eastAsia="標楷體" w:hAnsi="Times New Roman"/>
              </w:rPr>
              <w:t>）</w:t>
            </w:r>
            <w:r w:rsidRPr="00A04176">
              <w:rPr>
                <w:rFonts w:ascii="Times New Roman" w:eastAsia="標楷體" w:hAnsi="Times New Roman"/>
              </w:rPr>
              <w:t xml:space="preserve"> </w:t>
            </w:r>
          </w:p>
          <w:p w14:paraId="3A3CA763" w14:textId="77777777" w:rsidR="00297BEB" w:rsidRPr="00A04176" w:rsidRDefault="00297BEB" w:rsidP="00680664">
            <w:pPr>
              <w:ind w:leftChars="224" w:left="874" w:hangingChars="140" w:hanging="336"/>
              <w:rPr>
                <w:rFonts w:ascii="Times New Roman" w:eastAsia="標楷體" w:hAnsi="Times New Roman"/>
              </w:rPr>
            </w:pPr>
            <w:r w:rsidRPr="00A04176">
              <w:rPr>
                <w:rFonts w:ascii="Times New Roman" w:eastAsia="標楷體" w:hAnsi="Times New Roman"/>
                <w:color w:val="000000"/>
              </w:rPr>
              <w:t>----</w:t>
            </w:r>
            <w:r w:rsidRPr="00A04176">
              <w:rPr>
                <w:rFonts w:ascii="Times New Roman" w:eastAsia="標楷體" w:hAnsi="Times New Roman"/>
              </w:rPr>
              <w:t>研究結果（</w:t>
            </w:r>
            <w:r w:rsidRPr="00A04176">
              <w:rPr>
                <w:rFonts w:ascii="Times New Roman" w:eastAsia="標楷體" w:hAnsi="Times New Roman"/>
              </w:rPr>
              <w:t>Study result</w:t>
            </w:r>
            <w:r w:rsidRPr="00A04176">
              <w:rPr>
                <w:rFonts w:ascii="Times New Roman" w:eastAsia="標楷體" w:hAnsi="Times New Roman"/>
              </w:rPr>
              <w:t>）</w:t>
            </w:r>
            <w:r w:rsidRPr="00A04176">
              <w:rPr>
                <w:rFonts w:ascii="Times New Roman" w:eastAsia="標楷體" w:hAnsi="Times New Roman"/>
              </w:rPr>
              <w:t xml:space="preserve"> </w:t>
            </w:r>
          </w:p>
          <w:p w14:paraId="43EE4E11" w14:textId="77777777" w:rsidR="00297BEB" w:rsidRPr="00A04176" w:rsidRDefault="00297BEB" w:rsidP="00297BEB">
            <w:pPr>
              <w:numPr>
                <w:ilvl w:val="0"/>
                <w:numId w:val="56"/>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列舉本產品之研究報告及資料</w:t>
            </w:r>
          </w:p>
          <w:p w14:paraId="2835B87F" w14:textId="77777777" w:rsidR="00297BEB" w:rsidRPr="00A04176" w:rsidRDefault="00297BEB" w:rsidP="00297BEB">
            <w:pPr>
              <w:numPr>
                <w:ilvl w:val="0"/>
                <w:numId w:val="56"/>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列舉非本產品但為相似產品之研究報告及資料</w:t>
            </w:r>
          </w:p>
        </w:tc>
        <w:tc>
          <w:tcPr>
            <w:tcW w:w="250" w:type="pct"/>
            <w:tcBorders>
              <w:left w:val="single" w:sz="4" w:space="0" w:color="auto"/>
            </w:tcBorders>
            <w:shd w:val="clear" w:color="auto" w:fill="auto"/>
          </w:tcPr>
          <w:p w14:paraId="2FF39D34"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2FE2AF28" w14:textId="77777777" w:rsidR="00297BEB" w:rsidRPr="00A04176" w:rsidRDefault="00297BEB" w:rsidP="00680664">
            <w:pPr>
              <w:jc w:val="center"/>
              <w:rPr>
                <w:rFonts w:ascii="Times New Roman" w:eastAsia="標楷體" w:hAnsi="Times New Roman"/>
                <w:color w:val="000000"/>
              </w:rPr>
            </w:pPr>
          </w:p>
          <w:p w14:paraId="26664E26" w14:textId="77777777" w:rsidR="00297BEB" w:rsidRPr="00A04176" w:rsidRDefault="00297BEB" w:rsidP="00680664">
            <w:pPr>
              <w:jc w:val="center"/>
              <w:rPr>
                <w:rFonts w:ascii="Times New Roman" w:eastAsia="標楷體" w:hAnsi="Times New Roman"/>
                <w:color w:val="000000"/>
              </w:rPr>
            </w:pPr>
          </w:p>
          <w:p w14:paraId="3DD0DF9F" w14:textId="77777777" w:rsidR="00297BEB" w:rsidRPr="00A04176" w:rsidRDefault="00297BEB" w:rsidP="00680664">
            <w:pPr>
              <w:jc w:val="center"/>
              <w:rPr>
                <w:rFonts w:ascii="Times New Roman" w:eastAsia="標楷體" w:hAnsi="Times New Roman"/>
                <w:color w:val="000000"/>
              </w:rPr>
            </w:pPr>
          </w:p>
          <w:p w14:paraId="111FAC1C" w14:textId="77777777" w:rsidR="00297BEB" w:rsidRPr="00A04176" w:rsidRDefault="00297BEB" w:rsidP="00680664">
            <w:pPr>
              <w:jc w:val="center"/>
              <w:rPr>
                <w:rFonts w:ascii="Times New Roman" w:eastAsia="標楷體" w:hAnsi="Times New Roman"/>
                <w:color w:val="000000"/>
              </w:rPr>
            </w:pPr>
          </w:p>
          <w:p w14:paraId="071A5D61" w14:textId="77777777" w:rsidR="00297BEB" w:rsidRPr="00A04176" w:rsidRDefault="00297BEB" w:rsidP="00680664">
            <w:pPr>
              <w:jc w:val="center"/>
              <w:rPr>
                <w:rFonts w:ascii="Times New Roman" w:eastAsia="標楷體" w:hAnsi="Times New Roman"/>
                <w:color w:val="000000"/>
              </w:rPr>
            </w:pPr>
          </w:p>
          <w:p w14:paraId="197D165A" w14:textId="77777777" w:rsidR="00297BEB" w:rsidRPr="00A04176" w:rsidRDefault="00297BEB" w:rsidP="00680664">
            <w:pPr>
              <w:jc w:val="center"/>
              <w:rPr>
                <w:rFonts w:ascii="Times New Roman" w:eastAsia="標楷體" w:hAnsi="Times New Roman"/>
                <w:color w:val="000000"/>
              </w:rPr>
            </w:pPr>
          </w:p>
          <w:p w14:paraId="6ECF3270" w14:textId="77777777" w:rsidR="00297BEB" w:rsidRPr="00A04176" w:rsidRDefault="00297BEB" w:rsidP="00680664">
            <w:pPr>
              <w:jc w:val="center"/>
              <w:rPr>
                <w:rFonts w:ascii="Times New Roman" w:eastAsia="標楷體" w:hAnsi="Times New Roman"/>
                <w:color w:val="000000"/>
              </w:rPr>
            </w:pPr>
          </w:p>
          <w:p w14:paraId="1DCEF849" w14:textId="77777777" w:rsidR="00297BEB" w:rsidRPr="00A04176" w:rsidRDefault="00297BEB" w:rsidP="00680664">
            <w:pPr>
              <w:jc w:val="center"/>
              <w:rPr>
                <w:rFonts w:ascii="Times New Roman" w:eastAsia="標楷體" w:hAnsi="Times New Roman"/>
                <w:color w:val="000000"/>
              </w:rPr>
            </w:pPr>
          </w:p>
          <w:p w14:paraId="2817DD44" w14:textId="77777777" w:rsidR="00297BEB" w:rsidRPr="00A04176" w:rsidRDefault="00297BEB" w:rsidP="00680664">
            <w:pPr>
              <w:jc w:val="center"/>
              <w:rPr>
                <w:rFonts w:ascii="Times New Roman" w:eastAsia="標楷體" w:hAnsi="Times New Roman"/>
                <w:color w:val="000000"/>
              </w:rPr>
            </w:pPr>
          </w:p>
          <w:p w14:paraId="36903DE4" w14:textId="77777777" w:rsidR="00297BEB" w:rsidRDefault="00297BEB" w:rsidP="00680664">
            <w:pPr>
              <w:jc w:val="center"/>
              <w:rPr>
                <w:rFonts w:ascii="Times New Roman" w:eastAsia="標楷體" w:hAnsi="Times New Roman"/>
                <w:color w:val="000000"/>
              </w:rPr>
            </w:pPr>
          </w:p>
          <w:p w14:paraId="7A82BA1D" w14:textId="77777777" w:rsidR="00604329" w:rsidRPr="00A04176" w:rsidRDefault="00604329" w:rsidP="00680664">
            <w:pPr>
              <w:jc w:val="center"/>
              <w:rPr>
                <w:rFonts w:ascii="Times New Roman" w:eastAsia="標楷體" w:hAnsi="Times New Roman"/>
                <w:color w:val="000000"/>
              </w:rPr>
            </w:pPr>
          </w:p>
          <w:p w14:paraId="56A3128B"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490B399C"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4EADEAB7" w14:textId="77777777" w:rsidR="00297BEB" w:rsidRPr="00A04176" w:rsidRDefault="00297BEB" w:rsidP="00680664">
            <w:pPr>
              <w:rPr>
                <w:rFonts w:ascii="Times New Roman" w:eastAsia="標楷體" w:hAnsi="Times New Roman"/>
                <w:color w:val="000000"/>
              </w:rPr>
            </w:pPr>
          </w:p>
        </w:tc>
      </w:tr>
      <w:tr w:rsidR="00212E0C" w:rsidRPr="00A04176" w14:paraId="1676AEF2" w14:textId="77777777" w:rsidTr="00A04176">
        <w:trPr>
          <w:cantSplit/>
          <w:trHeight w:val="411"/>
        </w:trPr>
        <w:tc>
          <w:tcPr>
            <w:tcW w:w="1108" w:type="pct"/>
            <w:shd w:val="clear" w:color="auto" w:fill="auto"/>
          </w:tcPr>
          <w:p w14:paraId="64C3A58D" w14:textId="77777777" w:rsidR="00212E0C" w:rsidRPr="00A04176" w:rsidRDefault="00212E0C"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lastRenderedPageBreak/>
              <w:t>跨院驗證</w:t>
            </w:r>
          </w:p>
          <w:p w14:paraId="4FA2C6A7" w14:textId="2DB10171" w:rsidR="00212E0C" w:rsidRPr="00A04176" w:rsidRDefault="00212E0C" w:rsidP="00212E0C">
            <w:pPr>
              <w:suppressAutoHyphens w:val="0"/>
              <w:autoSpaceDN/>
              <w:adjustRightInd w:val="0"/>
              <w:ind w:left="540"/>
              <w:jc w:val="both"/>
              <w:rPr>
                <w:rFonts w:ascii="Times New Roman" w:eastAsia="標楷體" w:hAnsi="Times New Roman"/>
              </w:rPr>
            </w:pPr>
            <w:r w:rsidRPr="00A04176">
              <w:rPr>
                <w:rFonts w:ascii="Times New Roman" w:eastAsia="標楷體" w:hAnsi="Times New Roman"/>
              </w:rPr>
              <w:t>醫院及該院協同研究人員（</w:t>
            </w:r>
            <w:r w:rsidRPr="00A04176">
              <w:rPr>
                <w:rFonts w:ascii="Times New Roman" w:eastAsia="標楷體" w:hAnsi="Times New Roman"/>
              </w:rPr>
              <w:t>1-2</w:t>
            </w:r>
            <w:r w:rsidRPr="00A04176">
              <w:rPr>
                <w:rFonts w:ascii="Times New Roman" w:eastAsia="標楷體" w:hAnsi="Times New Roman"/>
              </w:rPr>
              <w:t>位）之建議</w:t>
            </w:r>
          </w:p>
        </w:tc>
        <w:tc>
          <w:tcPr>
            <w:tcW w:w="3053" w:type="pct"/>
            <w:tcBorders>
              <w:right w:val="single" w:sz="4" w:space="0" w:color="auto"/>
            </w:tcBorders>
            <w:shd w:val="clear" w:color="auto" w:fill="auto"/>
          </w:tcPr>
          <w:p w14:paraId="722F058E" w14:textId="77777777" w:rsidR="00212E0C" w:rsidRPr="00A04176" w:rsidRDefault="00212E0C" w:rsidP="00212E0C">
            <w:pPr>
              <w:suppressAutoHyphens w:val="0"/>
              <w:autoSpaceDE w:val="0"/>
              <w:adjustRightInd w:val="0"/>
              <w:textAlignment w:val="auto"/>
              <w:rPr>
                <w:rFonts w:ascii="Times New Roman" w:eastAsia="標楷體" w:hAnsi="Times New Roman"/>
                <w:color w:val="000000"/>
                <w:kern w:val="0"/>
              </w:rPr>
            </w:pPr>
          </w:p>
          <w:tbl>
            <w:tblPr>
              <w:tblStyle w:val="aff4"/>
              <w:tblW w:w="5000" w:type="pct"/>
              <w:tblLook w:val="04A0" w:firstRow="1" w:lastRow="0" w:firstColumn="1" w:lastColumn="0" w:noHBand="0" w:noVBand="1"/>
            </w:tblPr>
            <w:tblGrid>
              <w:gridCol w:w="2861"/>
              <w:gridCol w:w="3122"/>
              <w:gridCol w:w="2604"/>
            </w:tblGrid>
            <w:tr w:rsidR="00A04176" w:rsidRPr="00A04176" w14:paraId="465D6F17" w14:textId="77777777" w:rsidTr="00604329">
              <w:tc>
                <w:tcPr>
                  <w:tcW w:w="1666" w:type="pct"/>
                </w:tcPr>
                <w:p w14:paraId="080709B4" w14:textId="7CE0ED63" w:rsidR="00A04176"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醫院</w:t>
                  </w:r>
                </w:p>
              </w:tc>
              <w:tc>
                <w:tcPr>
                  <w:tcW w:w="1818" w:type="pct"/>
                </w:tcPr>
                <w:p w14:paraId="110BFC36" w14:textId="07FECC67" w:rsidR="00A04176"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研究人員</w:t>
                  </w:r>
                </w:p>
              </w:tc>
              <w:tc>
                <w:tcPr>
                  <w:tcW w:w="1516" w:type="pct"/>
                </w:tcPr>
                <w:p w14:paraId="13D7517A" w14:textId="304FA98B" w:rsidR="00A04176"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r>
                    <w:rPr>
                      <w:rFonts w:ascii="Times New Roman" w:eastAsia="標楷體" w:hAnsi="Times New Roman" w:cs="Times New Roman"/>
                      <w:color w:val="000000"/>
                      <w:kern w:val="0"/>
                    </w:rPr>
                    <w:t>E</w:t>
                  </w:r>
                  <w:r>
                    <w:rPr>
                      <w:rFonts w:ascii="Times New Roman" w:eastAsia="標楷體" w:hAnsi="Times New Roman" w:cs="Times New Roman" w:hint="eastAsia"/>
                      <w:color w:val="000000"/>
                      <w:kern w:val="0"/>
                    </w:rPr>
                    <w:t>mail</w:t>
                  </w:r>
                  <w:r>
                    <w:rPr>
                      <w:rFonts w:ascii="Times New Roman" w:eastAsia="標楷體" w:hAnsi="Times New Roman" w:cs="Times New Roman" w:hint="eastAsia"/>
                      <w:color w:val="000000"/>
                      <w:kern w:val="0"/>
                    </w:rPr>
                    <w:t>及電話</w:t>
                  </w:r>
                </w:p>
              </w:tc>
            </w:tr>
            <w:tr w:rsidR="00604329" w:rsidRPr="00A04176" w14:paraId="74079C3D" w14:textId="77777777" w:rsidTr="00604329">
              <w:tc>
                <w:tcPr>
                  <w:tcW w:w="1666" w:type="pct"/>
                  <w:vMerge w:val="restart"/>
                </w:tcPr>
                <w:p w14:paraId="097BA0EC" w14:textId="7B27FD61" w:rsidR="00604329" w:rsidRPr="00A04176" w:rsidRDefault="00604329" w:rsidP="0097053E">
                  <w:pPr>
                    <w:framePr w:hSpace="180" w:wrap="around" w:vAnchor="page" w:hAnchor="margin" w:y="2530"/>
                    <w:suppressAutoHyphens w:val="0"/>
                    <w:autoSpaceDE w:val="0"/>
                    <w:adjustRightInd w:val="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A</w:t>
                  </w:r>
                </w:p>
              </w:tc>
              <w:tc>
                <w:tcPr>
                  <w:tcW w:w="1818" w:type="pct"/>
                </w:tcPr>
                <w:p w14:paraId="66D92FDC"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c>
                <w:tcPr>
                  <w:tcW w:w="1516" w:type="pct"/>
                </w:tcPr>
                <w:p w14:paraId="350DF89E"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r>
            <w:tr w:rsidR="00604329" w:rsidRPr="00A04176" w14:paraId="209D33BE" w14:textId="77777777" w:rsidTr="00604329">
              <w:tc>
                <w:tcPr>
                  <w:tcW w:w="1666" w:type="pct"/>
                  <w:vMerge/>
                </w:tcPr>
                <w:p w14:paraId="6301BE01" w14:textId="1150D2E7" w:rsidR="00604329" w:rsidRPr="00A04176" w:rsidRDefault="00604329" w:rsidP="0097053E">
                  <w:pPr>
                    <w:framePr w:hSpace="180" w:wrap="around" w:vAnchor="page" w:hAnchor="margin" w:y="2530"/>
                    <w:suppressAutoHyphens w:val="0"/>
                    <w:autoSpaceDE w:val="0"/>
                    <w:adjustRightInd w:val="0"/>
                    <w:rPr>
                      <w:rFonts w:ascii="Times New Roman" w:eastAsia="標楷體" w:hAnsi="Times New Roman" w:cs="Times New Roman"/>
                      <w:color w:val="000000"/>
                      <w:kern w:val="0"/>
                    </w:rPr>
                  </w:pPr>
                </w:p>
              </w:tc>
              <w:tc>
                <w:tcPr>
                  <w:tcW w:w="1818" w:type="pct"/>
                </w:tcPr>
                <w:p w14:paraId="54E31124"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c>
                <w:tcPr>
                  <w:tcW w:w="1516" w:type="pct"/>
                </w:tcPr>
                <w:p w14:paraId="261577AF"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r>
            <w:tr w:rsidR="00604329" w:rsidRPr="00A04176" w14:paraId="45E279E0" w14:textId="77777777" w:rsidTr="00604329">
              <w:tc>
                <w:tcPr>
                  <w:tcW w:w="1666" w:type="pct"/>
                  <w:vMerge w:val="restart"/>
                </w:tcPr>
                <w:p w14:paraId="49D6B838" w14:textId="49C39CB0" w:rsidR="00604329" w:rsidRPr="00A04176" w:rsidRDefault="00604329" w:rsidP="0097053E">
                  <w:pPr>
                    <w:framePr w:hSpace="180" w:wrap="around" w:vAnchor="page" w:hAnchor="margin" w:y="2530"/>
                    <w:suppressAutoHyphens w:val="0"/>
                    <w:autoSpaceDE w:val="0"/>
                    <w:adjustRightInd w:val="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B</w:t>
                  </w:r>
                </w:p>
              </w:tc>
              <w:tc>
                <w:tcPr>
                  <w:tcW w:w="1818" w:type="pct"/>
                </w:tcPr>
                <w:p w14:paraId="4D661F06"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c>
                <w:tcPr>
                  <w:tcW w:w="1516" w:type="pct"/>
                </w:tcPr>
                <w:p w14:paraId="61C10B7C"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r>
            <w:tr w:rsidR="00604329" w:rsidRPr="00A04176" w14:paraId="62CCF50F" w14:textId="77777777" w:rsidTr="00604329">
              <w:tc>
                <w:tcPr>
                  <w:tcW w:w="1666" w:type="pct"/>
                  <w:vMerge/>
                </w:tcPr>
                <w:p w14:paraId="1C6A5A72" w14:textId="64B797CC" w:rsidR="00604329" w:rsidRPr="00A04176" w:rsidRDefault="00604329" w:rsidP="0097053E">
                  <w:pPr>
                    <w:framePr w:hSpace="180" w:wrap="around" w:vAnchor="page" w:hAnchor="margin" w:y="2530"/>
                    <w:suppressAutoHyphens w:val="0"/>
                    <w:autoSpaceDE w:val="0"/>
                    <w:adjustRightInd w:val="0"/>
                    <w:rPr>
                      <w:rFonts w:ascii="Times New Roman" w:eastAsia="標楷體" w:hAnsi="Times New Roman" w:cs="Times New Roman"/>
                      <w:color w:val="000000"/>
                      <w:kern w:val="0"/>
                    </w:rPr>
                  </w:pPr>
                </w:p>
              </w:tc>
              <w:tc>
                <w:tcPr>
                  <w:tcW w:w="1818" w:type="pct"/>
                </w:tcPr>
                <w:p w14:paraId="371C999C"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c>
                <w:tcPr>
                  <w:tcW w:w="1516" w:type="pct"/>
                </w:tcPr>
                <w:p w14:paraId="5F3DD97A"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r>
            <w:tr w:rsidR="00604329" w:rsidRPr="00A04176" w14:paraId="5926E7B5" w14:textId="77777777" w:rsidTr="00604329">
              <w:trPr>
                <w:trHeight w:val="64"/>
              </w:trPr>
              <w:tc>
                <w:tcPr>
                  <w:tcW w:w="1666" w:type="pct"/>
                  <w:vMerge w:val="restart"/>
                </w:tcPr>
                <w:p w14:paraId="6BE2352F" w14:textId="2682C142" w:rsidR="00604329" w:rsidRPr="00A04176" w:rsidRDefault="00604329" w:rsidP="0097053E">
                  <w:pPr>
                    <w:framePr w:hSpace="180" w:wrap="around" w:vAnchor="page" w:hAnchor="margin" w:y="2530"/>
                    <w:suppressAutoHyphens w:val="0"/>
                    <w:autoSpaceDE w:val="0"/>
                    <w:adjustRightInd w:val="0"/>
                    <w:rPr>
                      <w:rFonts w:ascii="Times New Roman" w:eastAsia="標楷體" w:hAnsi="Times New Roman" w:cs="Times New Roman"/>
                      <w:color w:val="000000"/>
                      <w:kern w:val="0"/>
                    </w:rPr>
                  </w:pPr>
                  <w:r>
                    <w:rPr>
                      <w:rFonts w:ascii="Times New Roman" w:eastAsia="標楷體" w:hAnsi="Times New Roman" w:cs="Times New Roman" w:hint="eastAsia"/>
                      <w:color w:val="000000"/>
                      <w:kern w:val="0"/>
                    </w:rPr>
                    <w:t>C</w:t>
                  </w:r>
                </w:p>
              </w:tc>
              <w:tc>
                <w:tcPr>
                  <w:tcW w:w="1818" w:type="pct"/>
                </w:tcPr>
                <w:p w14:paraId="601F4C20"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c>
                <w:tcPr>
                  <w:tcW w:w="1516" w:type="pct"/>
                </w:tcPr>
                <w:p w14:paraId="2BB851CD"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s="Times New Roman"/>
                      <w:color w:val="000000"/>
                      <w:kern w:val="0"/>
                    </w:rPr>
                  </w:pPr>
                </w:p>
              </w:tc>
            </w:tr>
            <w:tr w:rsidR="00604329" w:rsidRPr="00A04176" w14:paraId="33DC53AC" w14:textId="77777777" w:rsidTr="00604329">
              <w:tc>
                <w:tcPr>
                  <w:tcW w:w="1666" w:type="pct"/>
                  <w:vMerge/>
                </w:tcPr>
                <w:p w14:paraId="4ABDCD0B" w14:textId="72475512"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olor w:val="000000"/>
                      <w:kern w:val="0"/>
                    </w:rPr>
                  </w:pPr>
                </w:p>
              </w:tc>
              <w:tc>
                <w:tcPr>
                  <w:tcW w:w="1818" w:type="pct"/>
                </w:tcPr>
                <w:p w14:paraId="6E6FEA99"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olor w:val="000000"/>
                      <w:kern w:val="0"/>
                    </w:rPr>
                  </w:pPr>
                </w:p>
              </w:tc>
              <w:tc>
                <w:tcPr>
                  <w:tcW w:w="1516" w:type="pct"/>
                </w:tcPr>
                <w:p w14:paraId="5687D3FC" w14:textId="77777777" w:rsidR="00604329" w:rsidRPr="00A04176" w:rsidRDefault="00604329" w:rsidP="0097053E">
                  <w:pPr>
                    <w:framePr w:hSpace="180" w:wrap="around" w:vAnchor="page" w:hAnchor="margin" w:y="2530"/>
                    <w:suppressAutoHyphens w:val="0"/>
                    <w:autoSpaceDE w:val="0"/>
                    <w:adjustRightInd w:val="0"/>
                    <w:jc w:val="center"/>
                    <w:rPr>
                      <w:rFonts w:ascii="Times New Roman" w:eastAsia="標楷體" w:hAnsi="Times New Roman"/>
                      <w:color w:val="000000"/>
                      <w:kern w:val="0"/>
                    </w:rPr>
                  </w:pPr>
                </w:p>
              </w:tc>
            </w:tr>
          </w:tbl>
          <w:p w14:paraId="10F5175E" w14:textId="77777777" w:rsidR="00A04176" w:rsidRPr="00A04176" w:rsidRDefault="00A04176" w:rsidP="00212E0C">
            <w:pPr>
              <w:suppressAutoHyphens w:val="0"/>
              <w:autoSpaceDE w:val="0"/>
              <w:adjustRightInd w:val="0"/>
              <w:textAlignment w:val="auto"/>
              <w:rPr>
                <w:rFonts w:ascii="Times New Roman" w:eastAsia="標楷體" w:hAnsi="Times New Roman"/>
                <w:color w:val="000000"/>
                <w:kern w:val="0"/>
              </w:rPr>
            </w:pPr>
          </w:p>
          <w:p w14:paraId="32ABE43D" w14:textId="77777777" w:rsidR="00A04176" w:rsidRPr="00A04176" w:rsidRDefault="00A04176" w:rsidP="00212E0C">
            <w:pPr>
              <w:suppressAutoHyphens w:val="0"/>
              <w:autoSpaceDE w:val="0"/>
              <w:adjustRightInd w:val="0"/>
              <w:textAlignment w:val="auto"/>
              <w:rPr>
                <w:rFonts w:ascii="Times New Roman" w:eastAsia="標楷體" w:hAnsi="Times New Roman"/>
                <w:color w:val="000000"/>
                <w:kern w:val="0"/>
              </w:rPr>
            </w:pPr>
          </w:p>
        </w:tc>
        <w:tc>
          <w:tcPr>
            <w:tcW w:w="250" w:type="pct"/>
            <w:tcBorders>
              <w:left w:val="single" w:sz="4" w:space="0" w:color="auto"/>
            </w:tcBorders>
            <w:shd w:val="clear" w:color="auto" w:fill="auto"/>
          </w:tcPr>
          <w:p w14:paraId="075FBD66" w14:textId="54E8631C" w:rsidR="00212E0C" w:rsidRPr="00A04176" w:rsidRDefault="00A04176" w:rsidP="00680664">
            <w:pPr>
              <w:jc w:val="center"/>
              <w:rPr>
                <w:rFonts w:ascii="Times New Roman" w:eastAsia="標楷體" w:hAnsi="Times New Roman"/>
                <w:color w:val="000000"/>
              </w:rPr>
            </w:pP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7EF19F3C" w14:textId="77777777" w:rsidR="00212E0C" w:rsidRPr="00A04176" w:rsidRDefault="00212E0C" w:rsidP="00680664">
            <w:pPr>
              <w:rPr>
                <w:rFonts w:ascii="Times New Roman" w:eastAsia="標楷體" w:hAnsi="Times New Roman"/>
                <w:color w:val="000000"/>
              </w:rPr>
            </w:pPr>
          </w:p>
        </w:tc>
      </w:tr>
      <w:tr w:rsidR="00297BEB" w:rsidRPr="00A04176" w14:paraId="416FC00F" w14:textId="77777777" w:rsidTr="00A04176">
        <w:trPr>
          <w:cantSplit/>
          <w:trHeight w:val="3530"/>
        </w:trPr>
        <w:tc>
          <w:tcPr>
            <w:tcW w:w="1108" w:type="pct"/>
            <w:shd w:val="clear" w:color="auto" w:fill="auto"/>
          </w:tcPr>
          <w:p w14:paraId="365BD8BA" w14:textId="77777777" w:rsidR="00297BEB" w:rsidRPr="00A04176" w:rsidRDefault="00297BEB" w:rsidP="00297BEB">
            <w:pPr>
              <w:numPr>
                <w:ilvl w:val="0"/>
                <w:numId w:val="52"/>
              </w:numPr>
              <w:tabs>
                <w:tab w:val="clear" w:pos="420"/>
              </w:tabs>
              <w:suppressAutoHyphens w:val="0"/>
              <w:autoSpaceDN/>
              <w:adjustRightInd w:val="0"/>
              <w:ind w:left="540" w:hangingChars="225" w:hanging="540"/>
              <w:jc w:val="both"/>
              <w:rPr>
                <w:rFonts w:ascii="Times New Roman" w:eastAsia="標楷體" w:hAnsi="Times New Roman"/>
              </w:rPr>
            </w:pPr>
            <w:r w:rsidRPr="00A04176">
              <w:rPr>
                <w:rFonts w:ascii="Times New Roman" w:eastAsia="標楷體" w:hAnsi="Times New Roman"/>
              </w:rPr>
              <w:t>品質系統相關文件</w:t>
            </w:r>
            <w:r w:rsidRPr="00A04176">
              <w:rPr>
                <w:rFonts w:ascii="Times New Roman" w:eastAsia="標楷體" w:hAnsi="Times New Roman"/>
              </w:rPr>
              <w:t>[</w:t>
            </w:r>
            <w:r w:rsidRPr="00A04176">
              <w:rPr>
                <w:rFonts w:ascii="Times New Roman" w:eastAsia="標楷體" w:hAnsi="Times New Roman"/>
              </w:rPr>
              <w:t>已有效期內國內醫療器材製造業者品質管理系統</w:t>
            </w:r>
            <w:r w:rsidRPr="00A04176">
              <w:rPr>
                <w:rFonts w:ascii="Times New Roman" w:eastAsia="標楷體" w:hAnsi="Times New Roman"/>
              </w:rPr>
              <w:t>(QMS/GMP)</w:t>
            </w:r>
            <w:r w:rsidRPr="00A04176">
              <w:rPr>
                <w:rFonts w:ascii="Times New Roman" w:eastAsia="標楷體" w:hAnsi="Times New Roman"/>
              </w:rPr>
              <w:t>認可登錄函者得免附</w:t>
            </w:r>
            <w:r w:rsidRPr="00A04176">
              <w:rPr>
                <w:rFonts w:ascii="Times New Roman" w:eastAsia="標楷體" w:hAnsi="Times New Roman"/>
              </w:rPr>
              <w:t>]</w:t>
            </w:r>
          </w:p>
        </w:tc>
        <w:tc>
          <w:tcPr>
            <w:tcW w:w="3053" w:type="pct"/>
            <w:tcBorders>
              <w:right w:val="single" w:sz="4" w:space="0" w:color="auto"/>
            </w:tcBorders>
            <w:shd w:val="clear" w:color="auto" w:fill="auto"/>
          </w:tcPr>
          <w:p w14:paraId="7C96342E"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產品申請範圍</w:t>
            </w:r>
          </w:p>
          <w:p w14:paraId="295CC17F" w14:textId="77777777" w:rsidR="00297BEB" w:rsidRPr="00A04176" w:rsidRDefault="00297BEB" w:rsidP="00680664">
            <w:pPr>
              <w:ind w:leftChars="222" w:left="533"/>
              <w:rPr>
                <w:rFonts w:ascii="Times New Roman" w:eastAsia="標楷體" w:hAnsi="Times New Roman"/>
                <w:color w:val="000000"/>
              </w:rPr>
            </w:pPr>
            <w:r w:rsidRPr="00A04176">
              <w:rPr>
                <w:rFonts w:ascii="Times New Roman" w:eastAsia="標楷體" w:hAnsi="Times New Roman"/>
                <w:color w:val="000000"/>
              </w:rPr>
              <w:t>----</w:t>
            </w:r>
            <w:r w:rsidRPr="00A04176">
              <w:rPr>
                <w:rFonts w:ascii="Times New Roman" w:eastAsia="標楷體" w:hAnsi="Times New Roman"/>
                <w:color w:val="000000"/>
              </w:rPr>
              <w:t>申請品項及作業活動</w:t>
            </w:r>
          </w:p>
          <w:p w14:paraId="6677F77B" w14:textId="77777777" w:rsidR="00297BEB" w:rsidRPr="00A04176" w:rsidRDefault="00297BEB" w:rsidP="00680664">
            <w:pPr>
              <w:ind w:leftChars="222" w:left="533"/>
              <w:rPr>
                <w:rFonts w:ascii="Times New Roman" w:eastAsia="標楷體" w:hAnsi="Times New Roman"/>
                <w:color w:val="000000"/>
              </w:rPr>
            </w:pPr>
            <w:r w:rsidRPr="00A04176">
              <w:rPr>
                <w:rFonts w:ascii="Times New Roman" w:eastAsia="標楷體" w:hAnsi="Times New Roman"/>
                <w:color w:val="000000"/>
              </w:rPr>
              <w:t>----</w:t>
            </w:r>
            <w:r w:rsidRPr="00A04176">
              <w:rPr>
                <w:rFonts w:ascii="Times New Roman" w:eastAsia="標楷體" w:hAnsi="Times New Roman"/>
                <w:color w:val="000000"/>
              </w:rPr>
              <w:t>醫療器材包裝、貼標作業</w:t>
            </w:r>
          </w:p>
          <w:p w14:paraId="235E1B6D"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主要管理階層</w:t>
            </w:r>
          </w:p>
          <w:p w14:paraId="6C4EF418"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各項產品製造流程</w:t>
            </w:r>
          </w:p>
          <w:p w14:paraId="2BF73235"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主要原物料及零組件清單</w:t>
            </w:r>
          </w:p>
          <w:p w14:paraId="454DEDE6"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主要生產製造設備清單</w:t>
            </w:r>
          </w:p>
          <w:p w14:paraId="59AC77CE"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主要檢驗測試設備清單</w:t>
            </w:r>
          </w:p>
          <w:p w14:paraId="487CFF37"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全廠配置圖及各類產品製造作業區域圖</w:t>
            </w:r>
          </w:p>
          <w:p w14:paraId="7E57B19A"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醫療器材檔案清單</w:t>
            </w:r>
          </w:p>
          <w:p w14:paraId="05454BDF" w14:textId="77777777" w:rsidR="00297BEB" w:rsidRPr="00A04176" w:rsidRDefault="00297BEB" w:rsidP="00297BEB">
            <w:pPr>
              <w:numPr>
                <w:ilvl w:val="0"/>
                <w:numId w:val="61"/>
              </w:numPr>
              <w:suppressAutoHyphens w:val="0"/>
              <w:autoSpaceDN/>
              <w:textAlignment w:val="auto"/>
              <w:rPr>
                <w:rFonts w:ascii="Times New Roman" w:eastAsia="標楷體" w:hAnsi="Times New Roman"/>
                <w:color w:val="000000"/>
              </w:rPr>
            </w:pPr>
            <w:r w:rsidRPr="00A04176">
              <w:rPr>
                <w:rFonts w:ascii="Times New Roman" w:eastAsia="標楷體" w:hAnsi="Times New Roman"/>
                <w:color w:val="000000"/>
              </w:rPr>
              <w:t>品質系統程序文件</w:t>
            </w:r>
          </w:p>
        </w:tc>
        <w:tc>
          <w:tcPr>
            <w:tcW w:w="250" w:type="pct"/>
            <w:tcBorders>
              <w:left w:val="single" w:sz="4" w:space="0" w:color="auto"/>
            </w:tcBorders>
            <w:shd w:val="clear" w:color="auto" w:fill="auto"/>
          </w:tcPr>
          <w:p w14:paraId="4E7C6548"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154648A3" w14:textId="77777777" w:rsidR="00297BEB" w:rsidRPr="00A04176" w:rsidRDefault="00297BEB" w:rsidP="00680664">
            <w:pPr>
              <w:jc w:val="center"/>
              <w:rPr>
                <w:rFonts w:ascii="Times New Roman" w:eastAsia="標楷體" w:hAnsi="Times New Roman"/>
                <w:color w:val="000000"/>
              </w:rPr>
            </w:pPr>
          </w:p>
          <w:p w14:paraId="445D41A6" w14:textId="77777777" w:rsidR="00297BEB" w:rsidRPr="00A04176" w:rsidRDefault="00297BEB" w:rsidP="00680664">
            <w:pPr>
              <w:jc w:val="center"/>
              <w:rPr>
                <w:rFonts w:ascii="Times New Roman" w:eastAsia="標楷體" w:hAnsi="Times New Roman"/>
                <w:color w:val="000000"/>
              </w:rPr>
            </w:pPr>
          </w:p>
          <w:p w14:paraId="48AC4C21"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14F16B21"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0CA77C00"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104CC985"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6CDBABA9"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42556303"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60C4443A"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p w14:paraId="647A529D" w14:textId="77777777" w:rsidR="00297BEB" w:rsidRPr="00A04176" w:rsidRDefault="00297BEB" w:rsidP="00680664">
            <w:pPr>
              <w:jc w:val="center"/>
              <w:rPr>
                <w:rFonts w:ascii="Times New Roman" w:eastAsia="標楷體" w:hAnsi="Times New Roman"/>
                <w:color w:val="000000"/>
              </w:rPr>
            </w:pPr>
            <w:r w:rsidRPr="00A04176">
              <w:rPr>
                <w:rFonts w:ascii="Times New Roman" w:eastAsia="標楷體" w:hAnsi="Times New Roman"/>
                <w:color w:val="000000"/>
              </w:rPr>
              <w:t>□</w:t>
            </w:r>
          </w:p>
        </w:tc>
        <w:tc>
          <w:tcPr>
            <w:tcW w:w="589" w:type="pct"/>
            <w:tcBorders>
              <w:top w:val="single" w:sz="6" w:space="0" w:color="auto"/>
              <w:bottom w:val="single" w:sz="6" w:space="0" w:color="auto"/>
              <w:right w:val="single" w:sz="12" w:space="0" w:color="auto"/>
            </w:tcBorders>
            <w:shd w:val="clear" w:color="auto" w:fill="auto"/>
          </w:tcPr>
          <w:p w14:paraId="1401FC2D" w14:textId="77777777" w:rsidR="00297BEB" w:rsidRPr="00A04176" w:rsidRDefault="00297BEB" w:rsidP="00680664">
            <w:pPr>
              <w:rPr>
                <w:rFonts w:ascii="Times New Roman" w:eastAsia="標楷體" w:hAnsi="Times New Roman"/>
                <w:color w:val="000000"/>
              </w:rPr>
            </w:pPr>
          </w:p>
          <w:p w14:paraId="05FC098D" w14:textId="77777777" w:rsidR="00334EE7" w:rsidRPr="00A04176" w:rsidRDefault="00334EE7" w:rsidP="00334EE7">
            <w:pPr>
              <w:rPr>
                <w:rFonts w:ascii="Times New Roman" w:eastAsia="標楷體" w:hAnsi="Times New Roman"/>
              </w:rPr>
            </w:pPr>
          </w:p>
          <w:p w14:paraId="77C54175" w14:textId="77777777" w:rsidR="00334EE7" w:rsidRPr="00A04176" w:rsidRDefault="00334EE7" w:rsidP="00334EE7">
            <w:pPr>
              <w:rPr>
                <w:rFonts w:ascii="Times New Roman" w:eastAsia="標楷體" w:hAnsi="Times New Roman"/>
              </w:rPr>
            </w:pPr>
          </w:p>
          <w:p w14:paraId="240AC802" w14:textId="77777777" w:rsidR="00334EE7" w:rsidRPr="00A04176" w:rsidRDefault="00334EE7" w:rsidP="00334EE7">
            <w:pPr>
              <w:rPr>
                <w:rFonts w:ascii="Times New Roman" w:eastAsia="標楷體" w:hAnsi="Times New Roman"/>
              </w:rPr>
            </w:pPr>
          </w:p>
          <w:p w14:paraId="58C6EF39" w14:textId="77777777" w:rsidR="00334EE7" w:rsidRPr="00A04176" w:rsidRDefault="00334EE7" w:rsidP="00334EE7">
            <w:pPr>
              <w:rPr>
                <w:rFonts w:ascii="Times New Roman" w:eastAsia="標楷體" w:hAnsi="Times New Roman"/>
              </w:rPr>
            </w:pPr>
          </w:p>
          <w:p w14:paraId="03E7D614" w14:textId="77777777" w:rsidR="00334EE7" w:rsidRPr="00A04176" w:rsidRDefault="00334EE7" w:rsidP="00334EE7">
            <w:pPr>
              <w:rPr>
                <w:rFonts w:ascii="Times New Roman" w:eastAsia="標楷體" w:hAnsi="Times New Roman"/>
              </w:rPr>
            </w:pPr>
          </w:p>
          <w:p w14:paraId="2559FCB6" w14:textId="77777777" w:rsidR="00334EE7" w:rsidRPr="00A04176" w:rsidRDefault="00334EE7" w:rsidP="00334EE7">
            <w:pPr>
              <w:rPr>
                <w:rFonts w:ascii="Times New Roman" w:eastAsia="標楷體" w:hAnsi="Times New Roman"/>
              </w:rPr>
            </w:pPr>
          </w:p>
          <w:p w14:paraId="2FB659DB" w14:textId="77777777" w:rsidR="00334EE7" w:rsidRPr="00A04176" w:rsidRDefault="00334EE7" w:rsidP="00334EE7">
            <w:pPr>
              <w:rPr>
                <w:rFonts w:ascii="Times New Roman" w:eastAsia="標楷體" w:hAnsi="Times New Roman"/>
              </w:rPr>
            </w:pPr>
          </w:p>
          <w:p w14:paraId="3D0D70B6" w14:textId="77777777" w:rsidR="00334EE7" w:rsidRPr="00A04176" w:rsidRDefault="00334EE7" w:rsidP="00334EE7">
            <w:pPr>
              <w:rPr>
                <w:rFonts w:ascii="Times New Roman" w:eastAsia="標楷體" w:hAnsi="Times New Roman"/>
              </w:rPr>
            </w:pPr>
          </w:p>
          <w:p w14:paraId="5A0BB696" w14:textId="77777777" w:rsidR="00334EE7" w:rsidRPr="00A04176" w:rsidRDefault="00334EE7" w:rsidP="00334EE7">
            <w:pPr>
              <w:rPr>
                <w:rFonts w:ascii="Times New Roman" w:eastAsia="標楷體" w:hAnsi="Times New Roman"/>
              </w:rPr>
            </w:pPr>
          </w:p>
          <w:p w14:paraId="5822169C" w14:textId="77777777" w:rsidR="00334EE7" w:rsidRPr="00A04176" w:rsidRDefault="00334EE7" w:rsidP="00334EE7">
            <w:pPr>
              <w:rPr>
                <w:rFonts w:ascii="Times New Roman" w:eastAsia="標楷體" w:hAnsi="Times New Roman"/>
                <w:color w:val="000000"/>
              </w:rPr>
            </w:pPr>
          </w:p>
          <w:p w14:paraId="43C0404E" w14:textId="0E687375" w:rsidR="00334EE7" w:rsidRPr="00A04176" w:rsidRDefault="00334EE7" w:rsidP="00334EE7">
            <w:pPr>
              <w:ind w:firstLineChars="200" w:firstLine="480"/>
              <w:rPr>
                <w:rFonts w:ascii="Times New Roman" w:eastAsia="標楷體" w:hAnsi="Times New Roman"/>
              </w:rPr>
            </w:pPr>
          </w:p>
        </w:tc>
      </w:tr>
    </w:tbl>
    <w:p w14:paraId="70C8254A" w14:textId="76EA69AB" w:rsidR="00334EE7" w:rsidRPr="00A04176" w:rsidRDefault="00334EE7" w:rsidP="00334EE7">
      <w:pPr>
        <w:pStyle w:val="02"/>
        <w:ind w:left="0" w:firstLine="0"/>
      </w:pPr>
    </w:p>
    <w:sectPr w:rsidR="00334EE7" w:rsidRPr="00A04176" w:rsidSect="00212E0C">
      <w:footerReference w:type="default" r:id="rId9"/>
      <w:pgSz w:w="16838" w:h="11906" w:orient="landscape"/>
      <w:pgMar w:top="851" w:right="1361" w:bottom="1021" w:left="1361" w:header="567"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D82A6" w14:textId="77777777" w:rsidR="002C0CCE" w:rsidRDefault="002C0CCE">
      <w:r>
        <w:separator/>
      </w:r>
    </w:p>
  </w:endnote>
  <w:endnote w:type="continuationSeparator" w:id="0">
    <w:p w14:paraId="49F3957A" w14:textId="77777777" w:rsidR="002C0CCE" w:rsidRDefault="002C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D797" w14:textId="77777777" w:rsidR="005A6BC3" w:rsidRDefault="005A6BC3" w:rsidP="00680664">
    <w:pPr>
      <w:pStyle w:val="a7"/>
      <w:jc w:val="center"/>
    </w:pPr>
    <w:r>
      <w:fldChar w:fldCharType="begin"/>
    </w:r>
    <w:r>
      <w:instrText>PAGE   \* MERGEFORMAT</w:instrText>
    </w:r>
    <w:r>
      <w:fldChar w:fldCharType="separate"/>
    </w:r>
    <w:r w:rsidR="0097053E" w:rsidRPr="0097053E">
      <w:rPr>
        <w:noProof/>
        <w:lang w:val="zh-TW"/>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12A7B" w14:textId="77777777" w:rsidR="002C0CCE" w:rsidRDefault="002C0CCE">
      <w:r>
        <w:rPr>
          <w:color w:val="000000"/>
        </w:rPr>
        <w:separator/>
      </w:r>
    </w:p>
  </w:footnote>
  <w:footnote w:type="continuationSeparator" w:id="0">
    <w:p w14:paraId="4B821F48" w14:textId="77777777" w:rsidR="002C0CCE" w:rsidRDefault="002C0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966"/>
    <w:multiLevelType w:val="hybridMultilevel"/>
    <w:tmpl w:val="4698CAA6"/>
    <w:lvl w:ilvl="0" w:tplc="CFA8D83A">
      <w:start w:val="1"/>
      <w:numFmt w:val="decimal"/>
      <w:lvlText w:val="%1."/>
      <w:lvlJc w:val="left"/>
      <w:pPr>
        <w:ind w:left="917" w:hanging="405"/>
      </w:pPr>
      <w:rPr>
        <w:rFonts w:hint="default"/>
      </w:rPr>
    </w:lvl>
    <w:lvl w:ilvl="1" w:tplc="04090019" w:tentative="1">
      <w:start w:val="1"/>
      <w:numFmt w:val="ideographTraditional"/>
      <w:lvlText w:val="%2、"/>
      <w:lvlJc w:val="left"/>
      <w:pPr>
        <w:ind w:left="811" w:hanging="480"/>
      </w:pPr>
    </w:lvl>
    <w:lvl w:ilvl="2" w:tplc="0409001B" w:tentative="1">
      <w:start w:val="1"/>
      <w:numFmt w:val="lowerRoman"/>
      <w:lvlText w:val="%3."/>
      <w:lvlJc w:val="right"/>
      <w:pPr>
        <w:ind w:left="1291" w:hanging="480"/>
      </w:pPr>
    </w:lvl>
    <w:lvl w:ilvl="3" w:tplc="0409000F" w:tentative="1">
      <w:start w:val="1"/>
      <w:numFmt w:val="decimal"/>
      <w:lvlText w:val="%4."/>
      <w:lvlJc w:val="left"/>
      <w:pPr>
        <w:ind w:left="1771" w:hanging="480"/>
      </w:pPr>
    </w:lvl>
    <w:lvl w:ilvl="4" w:tplc="04090019" w:tentative="1">
      <w:start w:val="1"/>
      <w:numFmt w:val="ideographTraditional"/>
      <w:lvlText w:val="%5、"/>
      <w:lvlJc w:val="left"/>
      <w:pPr>
        <w:ind w:left="2251" w:hanging="480"/>
      </w:pPr>
    </w:lvl>
    <w:lvl w:ilvl="5" w:tplc="0409001B" w:tentative="1">
      <w:start w:val="1"/>
      <w:numFmt w:val="lowerRoman"/>
      <w:lvlText w:val="%6."/>
      <w:lvlJc w:val="right"/>
      <w:pPr>
        <w:ind w:left="2731" w:hanging="480"/>
      </w:pPr>
    </w:lvl>
    <w:lvl w:ilvl="6" w:tplc="0409000F" w:tentative="1">
      <w:start w:val="1"/>
      <w:numFmt w:val="decimal"/>
      <w:lvlText w:val="%7."/>
      <w:lvlJc w:val="left"/>
      <w:pPr>
        <w:ind w:left="3211" w:hanging="480"/>
      </w:pPr>
    </w:lvl>
    <w:lvl w:ilvl="7" w:tplc="04090019" w:tentative="1">
      <w:start w:val="1"/>
      <w:numFmt w:val="ideographTraditional"/>
      <w:lvlText w:val="%8、"/>
      <w:lvlJc w:val="left"/>
      <w:pPr>
        <w:ind w:left="3691" w:hanging="480"/>
      </w:pPr>
    </w:lvl>
    <w:lvl w:ilvl="8" w:tplc="0409001B" w:tentative="1">
      <w:start w:val="1"/>
      <w:numFmt w:val="lowerRoman"/>
      <w:lvlText w:val="%9."/>
      <w:lvlJc w:val="right"/>
      <w:pPr>
        <w:ind w:left="4171" w:hanging="480"/>
      </w:pPr>
    </w:lvl>
  </w:abstractNum>
  <w:abstractNum w:abstractNumId="1">
    <w:nsid w:val="00E73AF0"/>
    <w:multiLevelType w:val="multilevel"/>
    <w:tmpl w:val="96F0E0B0"/>
    <w:lvl w:ilvl="0">
      <w:start w:val="1"/>
      <w:numFmt w:val="decimal"/>
      <w:lvlText w:val="(%1)."/>
      <w:lvlJc w:val="left"/>
      <w:pPr>
        <w:ind w:left="785" w:hanging="425"/>
      </w:pPr>
    </w:lvl>
    <w:lvl w:ilvl="1">
      <w:start w:val="1"/>
      <w:numFmt w:val="decimal"/>
      <w:lvlText w:val="%1.%2"/>
      <w:lvlJc w:val="left"/>
      <w:pPr>
        <w:ind w:left="1352" w:hanging="567"/>
      </w:pPr>
    </w:lvl>
    <w:lvl w:ilvl="2">
      <w:start w:val="1"/>
      <w:numFmt w:val="decimal"/>
      <w:lvlText w:val="%1.%2.%3"/>
      <w:lvlJc w:val="left"/>
      <w:pPr>
        <w:ind w:left="1778" w:hanging="567"/>
      </w:pPr>
    </w:lvl>
    <w:lvl w:ilvl="3">
      <w:start w:val="1"/>
      <w:numFmt w:val="decimal"/>
      <w:lvlText w:val="%1.%2.%3.%4"/>
      <w:lvlJc w:val="left"/>
      <w:pPr>
        <w:ind w:left="2344" w:hanging="708"/>
      </w:pPr>
    </w:lvl>
    <w:lvl w:ilvl="4">
      <w:start w:val="1"/>
      <w:numFmt w:val="decimal"/>
      <w:lvlText w:val="%1.%2.%3.%4.%5"/>
      <w:lvlJc w:val="left"/>
      <w:pPr>
        <w:ind w:left="2911" w:hanging="850"/>
      </w:pPr>
    </w:lvl>
    <w:lvl w:ilvl="5">
      <w:start w:val="1"/>
      <w:numFmt w:val="decimal"/>
      <w:lvlText w:val="%1.%2.%3.%4.%5.%6"/>
      <w:lvlJc w:val="left"/>
      <w:pPr>
        <w:ind w:left="3620" w:hanging="1134"/>
      </w:pPr>
    </w:lvl>
    <w:lvl w:ilvl="6">
      <w:start w:val="1"/>
      <w:numFmt w:val="decimal"/>
      <w:lvlText w:val="%1.%2.%3.%4.%5.%6.%7"/>
      <w:lvlJc w:val="left"/>
      <w:pPr>
        <w:ind w:left="4187" w:hanging="1276"/>
      </w:pPr>
    </w:lvl>
    <w:lvl w:ilvl="7">
      <w:start w:val="1"/>
      <w:numFmt w:val="decimal"/>
      <w:lvlText w:val="%1.%2.%3.%4.%5.%6.%7.%8"/>
      <w:lvlJc w:val="left"/>
      <w:pPr>
        <w:ind w:left="4754" w:hanging="1418"/>
      </w:pPr>
    </w:lvl>
    <w:lvl w:ilvl="8">
      <w:start w:val="1"/>
      <w:numFmt w:val="decimal"/>
      <w:lvlText w:val="%1.%2.%3.%4.%5.%6.%7.%8.%9"/>
      <w:lvlJc w:val="left"/>
      <w:pPr>
        <w:ind w:left="5462" w:hanging="1700"/>
      </w:pPr>
    </w:lvl>
  </w:abstractNum>
  <w:abstractNum w:abstractNumId="2">
    <w:nsid w:val="0177630D"/>
    <w:multiLevelType w:val="multilevel"/>
    <w:tmpl w:val="8D183288"/>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nsid w:val="02995F1E"/>
    <w:multiLevelType w:val="hybridMultilevel"/>
    <w:tmpl w:val="AC2E00B4"/>
    <w:lvl w:ilvl="0" w:tplc="C04C9D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33402CC"/>
    <w:multiLevelType w:val="hybridMultilevel"/>
    <w:tmpl w:val="DBAAB56E"/>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5">
    <w:nsid w:val="06D139E2"/>
    <w:multiLevelType w:val="hybridMultilevel"/>
    <w:tmpl w:val="434E86A4"/>
    <w:lvl w:ilvl="0" w:tplc="C04C9D56">
      <w:start w:val="1"/>
      <w:numFmt w:val="decimal"/>
      <w:lvlText w:val="(%1)"/>
      <w:lvlJc w:val="left"/>
      <w:pPr>
        <w:ind w:left="1041" w:hanging="480"/>
      </w:pPr>
      <w:rPr>
        <w:rFonts w:hint="default"/>
      </w:rPr>
    </w:lvl>
    <w:lvl w:ilvl="1" w:tplc="3B4ACFDA">
      <w:start w:val="1"/>
      <w:numFmt w:val="taiwaneseCountingThousand"/>
      <w:lvlText w:val="第%2、"/>
      <w:lvlJc w:val="left"/>
      <w:pPr>
        <w:ind w:left="1896" w:hanging="855"/>
      </w:pPr>
      <w:rPr>
        <w:rFonts w:hint="default"/>
      </w:rPr>
    </w:lvl>
    <w:lvl w:ilvl="2" w:tplc="E454EAD8">
      <w:start w:val="1"/>
      <w:numFmt w:val="taiwaneseCountingThousand"/>
      <w:lvlText w:val="%3、"/>
      <w:lvlJc w:val="left"/>
      <w:pPr>
        <w:ind w:left="2241" w:hanging="720"/>
      </w:pPr>
      <w:rPr>
        <w:rFonts w:hint="default"/>
      </w:r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
    <w:nsid w:val="0BC24272"/>
    <w:multiLevelType w:val="hybridMultilevel"/>
    <w:tmpl w:val="B5CE18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BA46FA"/>
    <w:multiLevelType w:val="multilevel"/>
    <w:tmpl w:val="CA828C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C64D4"/>
    <w:multiLevelType w:val="hybridMultilevel"/>
    <w:tmpl w:val="B042757C"/>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nsid w:val="14A10A6C"/>
    <w:multiLevelType w:val="hybridMultilevel"/>
    <w:tmpl w:val="271484B6"/>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7457023"/>
    <w:multiLevelType w:val="hybridMultilevel"/>
    <w:tmpl w:val="62D61748"/>
    <w:lvl w:ilvl="0" w:tplc="C04C9D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77A6885"/>
    <w:multiLevelType w:val="multilevel"/>
    <w:tmpl w:val="0CA8F7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B2ACE"/>
    <w:multiLevelType w:val="hybridMultilevel"/>
    <w:tmpl w:val="D8FCFD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CEC4A0E"/>
    <w:multiLevelType w:val="hybridMultilevel"/>
    <w:tmpl w:val="06BCAE38"/>
    <w:lvl w:ilvl="0" w:tplc="69566C74">
      <w:start w:val="1"/>
      <w:numFmt w:val="taiwaneseCountingThousand"/>
      <w:lvlText w:val="%1、"/>
      <w:lvlJc w:val="left"/>
      <w:pPr>
        <w:tabs>
          <w:tab w:val="num" w:pos="420"/>
        </w:tabs>
        <w:ind w:left="420" w:hanging="420"/>
      </w:pPr>
      <w:rPr>
        <w:rFonts w:ascii="標楷體" w:eastAsia="標楷體" w:hAnsi="標楷體" w:hint="default"/>
        <w:sz w:val="24"/>
        <w:lang w:val="en-US"/>
      </w:rPr>
    </w:lvl>
    <w:lvl w:ilvl="1" w:tplc="43EC0E08">
      <w:start w:val="1"/>
      <w:numFmt w:val="decimal"/>
      <w:lvlText w:val="%2."/>
      <w:lvlJc w:val="left"/>
      <w:pPr>
        <w:ind w:left="840" w:hanging="360"/>
      </w:pPr>
      <w:rPr>
        <w:rFonts w:hint="default"/>
      </w:rPr>
    </w:lvl>
    <w:lvl w:ilvl="2" w:tplc="32F8E482">
      <w:start w:val="1"/>
      <w:numFmt w:val="low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E3624DC"/>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6A5DC6"/>
    <w:multiLevelType w:val="hybridMultilevel"/>
    <w:tmpl w:val="78408E38"/>
    <w:lvl w:ilvl="0" w:tplc="C04C9D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21E0B6E"/>
    <w:multiLevelType w:val="multilevel"/>
    <w:tmpl w:val="F45C369E"/>
    <w:lvl w:ilvl="0">
      <w:start w:val="1"/>
      <w:numFmt w:val="decimal"/>
      <w:lvlText w:val="(%1)."/>
      <w:lvlJc w:val="left"/>
      <w:pPr>
        <w:ind w:left="1440" w:hanging="480"/>
      </w:pPr>
    </w:lvl>
    <w:lvl w:ilvl="1">
      <w:start w:val="1"/>
      <w:numFmt w:val="upperRoman"/>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nsid w:val="22611A76"/>
    <w:multiLevelType w:val="hybridMultilevel"/>
    <w:tmpl w:val="B4AA5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36B035B"/>
    <w:multiLevelType w:val="hybridMultilevel"/>
    <w:tmpl w:val="83C20E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2F54B5"/>
    <w:multiLevelType w:val="hybridMultilevel"/>
    <w:tmpl w:val="7E748D4E"/>
    <w:lvl w:ilvl="0" w:tplc="8ED2950A">
      <w:start w:val="1"/>
      <w:numFmt w:val="lowerLetter"/>
      <w:lvlText w:val="%1."/>
      <w:lvlJc w:val="left"/>
      <w:pPr>
        <w:ind w:left="1258" w:hanging="480"/>
      </w:pPr>
      <w:rPr>
        <w:rFonts w:ascii="Times New Roman" w:hAnsi="Times New Roman" w:cs="Times New Roman" w:hint="default"/>
      </w:rPr>
    </w:lvl>
    <w:lvl w:ilvl="1" w:tplc="04090019" w:tentative="1">
      <w:start w:val="1"/>
      <w:numFmt w:val="ideographTraditional"/>
      <w:lvlText w:val="%2、"/>
      <w:lvlJc w:val="left"/>
      <w:pPr>
        <w:ind w:left="1738" w:hanging="480"/>
      </w:pPr>
    </w:lvl>
    <w:lvl w:ilvl="2" w:tplc="0409001B" w:tentative="1">
      <w:start w:val="1"/>
      <w:numFmt w:val="lowerRoman"/>
      <w:lvlText w:val="%3."/>
      <w:lvlJc w:val="right"/>
      <w:pPr>
        <w:ind w:left="2218" w:hanging="480"/>
      </w:pPr>
    </w:lvl>
    <w:lvl w:ilvl="3" w:tplc="0409000F" w:tentative="1">
      <w:start w:val="1"/>
      <w:numFmt w:val="decimal"/>
      <w:lvlText w:val="%4."/>
      <w:lvlJc w:val="left"/>
      <w:pPr>
        <w:ind w:left="2698" w:hanging="480"/>
      </w:pPr>
    </w:lvl>
    <w:lvl w:ilvl="4" w:tplc="04090019" w:tentative="1">
      <w:start w:val="1"/>
      <w:numFmt w:val="ideographTraditional"/>
      <w:lvlText w:val="%5、"/>
      <w:lvlJc w:val="left"/>
      <w:pPr>
        <w:ind w:left="3178" w:hanging="480"/>
      </w:pPr>
    </w:lvl>
    <w:lvl w:ilvl="5" w:tplc="0409001B" w:tentative="1">
      <w:start w:val="1"/>
      <w:numFmt w:val="lowerRoman"/>
      <w:lvlText w:val="%6."/>
      <w:lvlJc w:val="right"/>
      <w:pPr>
        <w:ind w:left="3658" w:hanging="480"/>
      </w:pPr>
    </w:lvl>
    <w:lvl w:ilvl="6" w:tplc="0409000F" w:tentative="1">
      <w:start w:val="1"/>
      <w:numFmt w:val="decimal"/>
      <w:lvlText w:val="%7."/>
      <w:lvlJc w:val="left"/>
      <w:pPr>
        <w:ind w:left="4138" w:hanging="480"/>
      </w:pPr>
    </w:lvl>
    <w:lvl w:ilvl="7" w:tplc="04090019" w:tentative="1">
      <w:start w:val="1"/>
      <w:numFmt w:val="ideographTraditional"/>
      <w:lvlText w:val="%8、"/>
      <w:lvlJc w:val="left"/>
      <w:pPr>
        <w:ind w:left="4618" w:hanging="480"/>
      </w:pPr>
    </w:lvl>
    <w:lvl w:ilvl="8" w:tplc="0409001B" w:tentative="1">
      <w:start w:val="1"/>
      <w:numFmt w:val="lowerRoman"/>
      <w:lvlText w:val="%9."/>
      <w:lvlJc w:val="right"/>
      <w:pPr>
        <w:ind w:left="5098" w:hanging="480"/>
      </w:pPr>
    </w:lvl>
  </w:abstractNum>
  <w:abstractNum w:abstractNumId="20">
    <w:nsid w:val="24BC6D11"/>
    <w:multiLevelType w:val="multilevel"/>
    <w:tmpl w:val="C5944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530575A"/>
    <w:multiLevelType w:val="hybridMultilevel"/>
    <w:tmpl w:val="9C46C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5EB546F"/>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6327478"/>
    <w:multiLevelType w:val="hybridMultilevel"/>
    <w:tmpl w:val="F08A6D76"/>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4">
    <w:nsid w:val="27AC3D4E"/>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ABB7B8B"/>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EB24C9"/>
    <w:multiLevelType w:val="hybridMultilevel"/>
    <w:tmpl w:val="9E3E3D88"/>
    <w:lvl w:ilvl="0" w:tplc="04090009">
      <w:start w:val="1"/>
      <w:numFmt w:val="bullet"/>
      <w:lvlText w:val=""/>
      <w:lvlJc w:val="left"/>
      <w:pPr>
        <w:ind w:left="480" w:hanging="480"/>
      </w:pPr>
      <w:rPr>
        <w:rFonts w:ascii="Wingdings" w:hAnsi="Wingding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nsid w:val="2D1119B3"/>
    <w:multiLevelType w:val="hybridMultilevel"/>
    <w:tmpl w:val="7E2CDD34"/>
    <w:lvl w:ilvl="0" w:tplc="8DFC7ED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18F7CDC"/>
    <w:multiLevelType w:val="multilevel"/>
    <w:tmpl w:val="9E941F38"/>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34C94068"/>
    <w:multiLevelType w:val="multilevel"/>
    <w:tmpl w:val="13B66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AF4697"/>
    <w:multiLevelType w:val="hybridMultilevel"/>
    <w:tmpl w:val="BA922566"/>
    <w:lvl w:ilvl="0" w:tplc="0409001B">
      <w:start w:val="1"/>
      <w:numFmt w:val="lowerRoman"/>
      <w:lvlText w:val="%1."/>
      <w:lvlJc w:val="righ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390B2AD1"/>
    <w:multiLevelType w:val="hybridMultilevel"/>
    <w:tmpl w:val="A9FA4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93A2218"/>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9F08D9"/>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4E2887"/>
    <w:multiLevelType w:val="multilevel"/>
    <w:tmpl w:val="051C43C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
    <w:nsid w:val="40552BA8"/>
    <w:multiLevelType w:val="hybridMultilevel"/>
    <w:tmpl w:val="2C307486"/>
    <w:lvl w:ilvl="0" w:tplc="04090009">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6">
    <w:nsid w:val="439142E3"/>
    <w:multiLevelType w:val="multilevel"/>
    <w:tmpl w:val="CA828C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1A1C1C"/>
    <w:multiLevelType w:val="multilevel"/>
    <w:tmpl w:val="2076D216"/>
    <w:lvl w:ilvl="0">
      <w:start w:val="1"/>
      <w:numFmt w:val="decimal"/>
      <w:lvlText w:val="(%1)."/>
      <w:lvlJc w:val="left"/>
      <w:pPr>
        <w:ind w:left="144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nsid w:val="482B6F75"/>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97F4DB5"/>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8F1A9F"/>
    <w:multiLevelType w:val="multilevel"/>
    <w:tmpl w:val="EF16B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627517"/>
    <w:multiLevelType w:val="hybridMultilevel"/>
    <w:tmpl w:val="98EAE8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4D7719FB"/>
    <w:multiLevelType w:val="hybridMultilevel"/>
    <w:tmpl w:val="5F64FD96"/>
    <w:lvl w:ilvl="0" w:tplc="C04C9D56">
      <w:start w:val="1"/>
      <w:numFmt w:val="decimal"/>
      <w:lvlText w:val="(%1)"/>
      <w:lvlJc w:val="left"/>
      <w:pPr>
        <w:ind w:left="1041" w:hanging="480"/>
      </w:pPr>
      <w:rPr>
        <w:rFonts w:hint="default"/>
      </w:rPr>
    </w:lvl>
    <w:lvl w:ilvl="1" w:tplc="04090019">
      <w:start w:val="1"/>
      <w:numFmt w:val="ideographTraditional"/>
      <w:lvlText w:val="%2、"/>
      <w:lvlJc w:val="left"/>
      <w:pPr>
        <w:ind w:left="1521" w:hanging="480"/>
      </w:pPr>
    </w:lvl>
    <w:lvl w:ilvl="2" w:tplc="0409001B">
      <w:start w:val="1"/>
      <w:numFmt w:val="lowerRoman"/>
      <w:lvlText w:val="%3."/>
      <w:lvlJc w:val="right"/>
      <w:pPr>
        <w:ind w:left="2001" w:hanging="480"/>
      </w:pPr>
    </w:lvl>
    <w:lvl w:ilvl="3" w:tplc="C04C9D56">
      <w:start w:val="1"/>
      <w:numFmt w:val="decimal"/>
      <w:lvlText w:val="(%4)"/>
      <w:lvlJc w:val="left"/>
      <w:pPr>
        <w:ind w:left="2481" w:hanging="480"/>
      </w:pPr>
      <w:rPr>
        <w:rFonts w:hint="default"/>
      </w:r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43">
    <w:nsid w:val="4ED04746"/>
    <w:multiLevelType w:val="multilevel"/>
    <w:tmpl w:val="131EA9CA"/>
    <w:lvl w:ilvl="0">
      <w:start w:val="1"/>
      <w:numFmt w:val="decimal"/>
      <w:lvlText w:val="%1."/>
      <w:lvlJc w:val="left"/>
      <w:pPr>
        <w:ind w:left="480" w:hanging="48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44">
    <w:nsid w:val="4EE61AEF"/>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3C5B29"/>
    <w:multiLevelType w:val="hybridMultilevel"/>
    <w:tmpl w:val="4DECD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9B00673"/>
    <w:multiLevelType w:val="hybridMultilevel"/>
    <w:tmpl w:val="1E200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CB37824"/>
    <w:multiLevelType w:val="multilevel"/>
    <w:tmpl w:val="C1208F6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8">
    <w:nsid w:val="64234DF5"/>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4431821"/>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8491880"/>
    <w:multiLevelType w:val="hybridMultilevel"/>
    <w:tmpl w:val="84FE8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983071F"/>
    <w:multiLevelType w:val="hybridMultilevel"/>
    <w:tmpl w:val="8330426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6C571858"/>
    <w:multiLevelType w:val="multilevel"/>
    <w:tmpl w:val="8F925202"/>
    <w:lvl w:ilvl="0">
      <w:start w:val="1"/>
      <w:numFmt w:val="decimal"/>
      <w:lvlText w:val="%1."/>
      <w:lvlJc w:val="left"/>
      <w:pPr>
        <w:tabs>
          <w:tab w:val="num" w:pos="720"/>
        </w:tabs>
        <w:ind w:left="720" w:hanging="360"/>
      </w:pPr>
    </w:lvl>
    <w:lvl w:ilvl="1">
      <w:start w:val="1"/>
      <w:numFmt w:val="decimal"/>
      <w:lvlText w:val="(%2)"/>
      <w:lvlJc w:val="left"/>
      <w:pPr>
        <w:tabs>
          <w:tab w:val="num" w:pos="1210"/>
        </w:tabs>
        <w:ind w:left="121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C7B7487"/>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40035F"/>
    <w:multiLevelType w:val="hybridMultilevel"/>
    <w:tmpl w:val="1B32C8B6"/>
    <w:lvl w:ilvl="0" w:tplc="C04C9D56">
      <w:start w:val="1"/>
      <w:numFmt w:val="decimal"/>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5">
    <w:nsid w:val="6ED105E7"/>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EF5798"/>
    <w:multiLevelType w:val="hybridMultilevel"/>
    <w:tmpl w:val="84FE87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367118D"/>
    <w:multiLevelType w:val="multilevel"/>
    <w:tmpl w:val="0F348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B05D17"/>
    <w:multiLevelType w:val="multilevel"/>
    <w:tmpl w:val="EFF89D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nsid w:val="7E4B5442"/>
    <w:multiLevelType w:val="hybridMultilevel"/>
    <w:tmpl w:val="55A2BAA8"/>
    <w:lvl w:ilvl="0" w:tplc="0409000F">
      <w:start w:val="1"/>
      <w:numFmt w:val="decimal"/>
      <w:lvlText w:val="%1."/>
      <w:lvlJc w:val="left"/>
      <w:pPr>
        <w:tabs>
          <w:tab w:val="num" w:pos="420"/>
        </w:tabs>
        <w:ind w:left="420" w:hanging="420"/>
      </w:pPr>
      <w:rPr>
        <w:rFonts w:hint="default"/>
        <w:sz w:val="24"/>
        <w:lang w:val="en-US"/>
      </w:rPr>
    </w:lvl>
    <w:lvl w:ilvl="1" w:tplc="43EC0E08">
      <w:start w:val="1"/>
      <w:numFmt w:val="decimal"/>
      <w:lvlText w:val="%2."/>
      <w:lvlJc w:val="left"/>
      <w:pPr>
        <w:ind w:left="840" w:hanging="360"/>
      </w:pPr>
      <w:rPr>
        <w:rFonts w:hint="default"/>
      </w:rPr>
    </w:lvl>
    <w:lvl w:ilvl="2" w:tplc="32F8E482">
      <w:start w:val="1"/>
      <w:numFmt w:val="low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E571853"/>
    <w:multiLevelType w:val="multilevel"/>
    <w:tmpl w:val="A90CCEDC"/>
    <w:styleLink w:val="LFO1"/>
    <w:lvl w:ilvl="0">
      <w:start w:val="1"/>
      <w:numFmt w:val="ideographLegalTraditional"/>
      <w:pStyle w:val="1"/>
      <w:suff w:val="nothing"/>
      <w:lvlText w:val="%1、"/>
      <w:lvlJc w:val="left"/>
      <w:pPr>
        <w:ind w:left="480" w:hanging="480"/>
      </w:pPr>
    </w:lvl>
    <w:lvl w:ilvl="1">
      <w:start w:val="2"/>
      <w:numFmt w:val="taiwaneseCountingThousand"/>
      <w:lvlText w:val="%2、"/>
      <w:lvlJc w:val="left"/>
      <w:pPr>
        <w:ind w:left="1200" w:hanging="720"/>
      </w:pPr>
    </w:lvl>
    <w:lvl w:ilvl="2">
      <w:start w:val="1"/>
      <w:numFmt w:val="taiwaneseCountingThousand"/>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nsid w:val="7EF132EA"/>
    <w:multiLevelType w:val="hybridMultilevel"/>
    <w:tmpl w:val="51F0C4BE"/>
    <w:lvl w:ilvl="0" w:tplc="0409001B">
      <w:start w:val="1"/>
      <w:numFmt w:val="lowerRoman"/>
      <w:lvlText w:val="%1."/>
      <w:lvlJc w:val="righ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1B">
      <w:start w:val="1"/>
      <w:numFmt w:val="lowerRoman"/>
      <w:lvlText w:val="%4."/>
      <w:lvlJc w:val="righ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F3E5072"/>
    <w:multiLevelType w:val="multilevel"/>
    <w:tmpl w:val="CA828C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0"/>
  </w:num>
  <w:num w:numId="2">
    <w:abstractNumId w:val="2"/>
  </w:num>
  <w:num w:numId="3">
    <w:abstractNumId w:val="58"/>
  </w:num>
  <w:num w:numId="4">
    <w:abstractNumId w:val="1"/>
  </w:num>
  <w:num w:numId="5">
    <w:abstractNumId w:val="47"/>
  </w:num>
  <w:num w:numId="6">
    <w:abstractNumId w:val="34"/>
  </w:num>
  <w:num w:numId="7">
    <w:abstractNumId w:val="43"/>
  </w:num>
  <w:num w:numId="8">
    <w:abstractNumId w:val="16"/>
  </w:num>
  <w:num w:numId="9">
    <w:abstractNumId w:val="37"/>
  </w:num>
  <w:num w:numId="10">
    <w:abstractNumId w:val="28"/>
  </w:num>
  <w:num w:numId="11">
    <w:abstractNumId w:val="10"/>
  </w:num>
  <w:num w:numId="12">
    <w:abstractNumId w:val="3"/>
  </w:num>
  <w:num w:numId="13">
    <w:abstractNumId w:val="51"/>
  </w:num>
  <w:num w:numId="14">
    <w:abstractNumId w:val="26"/>
  </w:num>
  <w:num w:numId="15">
    <w:abstractNumId w:val="41"/>
  </w:num>
  <w:num w:numId="16">
    <w:abstractNumId w:val="52"/>
  </w:num>
  <w:num w:numId="17">
    <w:abstractNumId w:val="20"/>
  </w:num>
  <w:num w:numId="18">
    <w:abstractNumId w:val="29"/>
  </w:num>
  <w:num w:numId="19">
    <w:abstractNumId w:val="40"/>
  </w:num>
  <w:num w:numId="20">
    <w:abstractNumId w:val="36"/>
  </w:num>
  <w:num w:numId="21">
    <w:abstractNumId w:val="7"/>
  </w:num>
  <w:num w:numId="22">
    <w:abstractNumId w:val="62"/>
  </w:num>
  <w:num w:numId="23">
    <w:abstractNumId w:val="15"/>
  </w:num>
  <w:num w:numId="24">
    <w:abstractNumId w:val="5"/>
  </w:num>
  <w:num w:numId="25">
    <w:abstractNumId w:val="54"/>
  </w:num>
  <w:num w:numId="26">
    <w:abstractNumId w:val="9"/>
  </w:num>
  <w:num w:numId="27">
    <w:abstractNumId w:val="12"/>
  </w:num>
  <w:num w:numId="28">
    <w:abstractNumId w:val="30"/>
  </w:num>
  <w:num w:numId="29">
    <w:abstractNumId w:val="8"/>
  </w:num>
  <w:num w:numId="30">
    <w:abstractNumId w:val="23"/>
  </w:num>
  <w:num w:numId="31">
    <w:abstractNumId w:val="4"/>
  </w:num>
  <w:num w:numId="32">
    <w:abstractNumId w:val="35"/>
  </w:num>
  <w:num w:numId="33">
    <w:abstractNumId w:val="61"/>
  </w:num>
  <w:num w:numId="34">
    <w:abstractNumId w:val="42"/>
  </w:num>
  <w:num w:numId="35">
    <w:abstractNumId w:val="24"/>
  </w:num>
  <w:num w:numId="36">
    <w:abstractNumId w:val="33"/>
  </w:num>
  <w:num w:numId="37">
    <w:abstractNumId w:val="14"/>
  </w:num>
  <w:num w:numId="38">
    <w:abstractNumId w:val="39"/>
  </w:num>
  <w:num w:numId="39">
    <w:abstractNumId w:val="53"/>
  </w:num>
  <w:num w:numId="40">
    <w:abstractNumId w:val="22"/>
  </w:num>
  <w:num w:numId="41">
    <w:abstractNumId w:val="48"/>
  </w:num>
  <w:num w:numId="42">
    <w:abstractNumId w:val="49"/>
  </w:num>
  <w:num w:numId="43">
    <w:abstractNumId w:val="44"/>
  </w:num>
  <w:num w:numId="44">
    <w:abstractNumId w:val="57"/>
  </w:num>
  <w:num w:numId="45">
    <w:abstractNumId w:val="55"/>
  </w:num>
  <w:num w:numId="46">
    <w:abstractNumId w:val="25"/>
  </w:num>
  <w:num w:numId="47">
    <w:abstractNumId w:val="38"/>
  </w:num>
  <w:num w:numId="48">
    <w:abstractNumId w:val="32"/>
  </w:num>
  <w:num w:numId="49">
    <w:abstractNumId w:val="11"/>
  </w:num>
  <w:num w:numId="50">
    <w:abstractNumId w:val="0"/>
  </w:num>
  <w:num w:numId="51">
    <w:abstractNumId w:val="31"/>
  </w:num>
  <w:num w:numId="52">
    <w:abstractNumId w:val="13"/>
  </w:num>
  <w:num w:numId="53">
    <w:abstractNumId w:val="45"/>
  </w:num>
  <w:num w:numId="54">
    <w:abstractNumId w:val="21"/>
  </w:num>
  <w:num w:numId="55">
    <w:abstractNumId w:val="18"/>
  </w:num>
  <w:num w:numId="56">
    <w:abstractNumId w:val="59"/>
  </w:num>
  <w:num w:numId="57">
    <w:abstractNumId w:val="56"/>
  </w:num>
  <w:num w:numId="58">
    <w:abstractNumId w:val="27"/>
  </w:num>
  <w:num w:numId="59">
    <w:abstractNumId w:val="6"/>
  </w:num>
  <w:num w:numId="60">
    <w:abstractNumId w:val="19"/>
  </w:num>
  <w:num w:numId="61">
    <w:abstractNumId w:val="46"/>
  </w:num>
  <w:num w:numId="62">
    <w:abstractNumId w:val="50"/>
  </w:num>
  <w:num w:numId="63">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autoHyphenation/>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84"/>
    <w:rsid w:val="00030B74"/>
    <w:rsid w:val="00036A66"/>
    <w:rsid w:val="000557A2"/>
    <w:rsid w:val="0005758F"/>
    <w:rsid w:val="000678D5"/>
    <w:rsid w:val="00086664"/>
    <w:rsid w:val="000B493D"/>
    <w:rsid w:val="000C1F8F"/>
    <w:rsid w:val="000C6BE5"/>
    <w:rsid w:val="000C6FBB"/>
    <w:rsid w:val="000D0224"/>
    <w:rsid w:val="000D5836"/>
    <w:rsid w:val="000F5F53"/>
    <w:rsid w:val="000F7126"/>
    <w:rsid w:val="00105337"/>
    <w:rsid w:val="00112E36"/>
    <w:rsid w:val="00112F47"/>
    <w:rsid w:val="00115E77"/>
    <w:rsid w:val="00123C19"/>
    <w:rsid w:val="00131816"/>
    <w:rsid w:val="001514B7"/>
    <w:rsid w:val="0015464F"/>
    <w:rsid w:val="00157A3E"/>
    <w:rsid w:val="0016370A"/>
    <w:rsid w:val="00167EE6"/>
    <w:rsid w:val="0018042A"/>
    <w:rsid w:val="00183C2D"/>
    <w:rsid w:val="00185DC1"/>
    <w:rsid w:val="00197D5D"/>
    <w:rsid w:val="001C12C5"/>
    <w:rsid w:val="001C19D1"/>
    <w:rsid w:val="001C40A0"/>
    <w:rsid w:val="001C7AE3"/>
    <w:rsid w:val="00212E0C"/>
    <w:rsid w:val="00221B5A"/>
    <w:rsid w:val="00227F8E"/>
    <w:rsid w:val="002359EB"/>
    <w:rsid w:val="002505F8"/>
    <w:rsid w:val="002506C0"/>
    <w:rsid w:val="00254C58"/>
    <w:rsid w:val="00256A2D"/>
    <w:rsid w:val="00261456"/>
    <w:rsid w:val="00262170"/>
    <w:rsid w:val="00262216"/>
    <w:rsid w:val="002627CC"/>
    <w:rsid w:val="00272DE0"/>
    <w:rsid w:val="00281631"/>
    <w:rsid w:val="00297BEB"/>
    <w:rsid w:val="002A2C12"/>
    <w:rsid w:val="002C0CCE"/>
    <w:rsid w:val="002C566E"/>
    <w:rsid w:val="002D0C49"/>
    <w:rsid w:val="002D7108"/>
    <w:rsid w:val="002F07CE"/>
    <w:rsid w:val="00301F00"/>
    <w:rsid w:val="00302BA3"/>
    <w:rsid w:val="0030689E"/>
    <w:rsid w:val="003112F6"/>
    <w:rsid w:val="003113B8"/>
    <w:rsid w:val="0031180D"/>
    <w:rsid w:val="00316E01"/>
    <w:rsid w:val="0032259F"/>
    <w:rsid w:val="0032499A"/>
    <w:rsid w:val="00326DC2"/>
    <w:rsid w:val="00334EE7"/>
    <w:rsid w:val="0034621D"/>
    <w:rsid w:val="00347651"/>
    <w:rsid w:val="00366267"/>
    <w:rsid w:val="0037372C"/>
    <w:rsid w:val="003A146B"/>
    <w:rsid w:val="003A44BC"/>
    <w:rsid w:val="003B2ECD"/>
    <w:rsid w:val="003B5CB7"/>
    <w:rsid w:val="003B6E07"/>
    <w:rsid w:val="003C3879"/>
    <w:rsid w:val="003C5AF8"/>
    <w:rsid w:val="003D6384"/>
    <w:rsid w:val="003E53A5"/>
    <w:rsid w:val="003F6750"/>
    <w:rsid w:val="0041118F"/>
    <w:rsid w:val="00416468"/>
    <w:rsid w:val="0042309E"/>
    <w:rsid w:val="00431DAE"/>
    <w:rsid w:val="00432E1A"/>
    <w:rsid w:val="00450581"/>
    <w:rsid w:val="00454CF4"/>
    <w:rsid w:val="00457231"/>
    <w:rsid w:val="00466814"/>
    <w:rsid w:val="00474259"/>
    <w:rsid w:val="00496D9E"/>
    <w:rsid w:val="004973DF"/>
    <w:rsid w:val="00497BA1"/>
    <w:rsid w:val="004B1AA8"/>
    <w:rsid w:val="004B3CA7"/>
    <w:rsid w:val="004C5FD0"/>
    <w:rsid w:val="004E069B"/>
    <w:rsid w:val="004E09AA"/>
    <w:rsid w:val="004E4648"/>
    <w:rsid w:val="004E6365"/>
    <w:rsid w:val="004F1867"/>
    <w:rsid w:val="004F482A"/>
    <w:rsid w:val="00506E92"/>
    <w:rsid w:val="00507162"/>
    <w:rsid w:val="00527EF3"/>
    <w:rsid w:val="00542B07"/>
    <w:rsid w:val="00560429"/>
    <w:rsid w:val="005633F9"/>
    <w:rsid w:val="00587055"/>
    <w:rsid w:val="0058792F"/>
    <w:rsid w:val="00592E63"/>
    <w:rsid w:val="005A5D35"/>
    <w:rsid w:val="005A670B"/>
    <w:rsid w:val="005A6BC3"/>
    <w:rsid w:val="005B3EB1"/>
    <w:rsid w:val="005B7C12"/>
    <w:rsid w:val="005D1F29"/>
    <w:rsid w:val="005D5526"/>
    <w:rsid w:val="005E0F2A"/>
    <w:rsid w:val="005E17BA"/>
    <w:rsid w:val="005E4D71"/>
    <w:rsid w:val="005E7302"/>
    <w:rsid w:val="00600C8A"/>
    <w:rsid w:val="0060423A"/>
    <w:rsid w:val="00604329"/>
    <w:rsid w:val="00605E7A"/>
    <w:rsid w:val="00635F9C"/>
    <w:rsid w:val="00652445"/>
    <w:rsid w:val="00680664"/>
    <w:rsid w:val="0069341F"/>
    <w:rsid w:val="006A08AD"/>
    <w:rsid w:val="006B0526"/>
    <w:rsid w:val="006C5133"/>
    <w:rsid w:val="006C5B78"/>
    <w:rsid w:val="006D7A1C"/>
    <w:rsid w:val="006E0A3C"/>
    <w:rsid w:val="006F03FE"/>
    <w:rsid w:val="006F5A2E"/>
    <w:rsid w:val="007034D1"/>
    <w:rsid w:val="00706580"/>
    <w:rsid w:val="007076FB"/>
    <w:rsid w:val="00713A8D"/>
    <w:rsid w:val="00714546"/>
    <w:rsid w:val="007228D4"/>
    <w:rsid w:val="00730056"/>
    <w:rsid w:val="00746BD7"/>
    <w:rsid w:val="00754611"/>
    <w:rsid w:val="00757287"/>
    <w:rsid w:val="00760BB7"/>
    <w:rsid w:val="0077123D"/>
    <w:rsid w:val="007A6B53"/>
    <w:rsid w:val="007B39AA"/>
    <w:rsid w:val="007D0EF4"/>
    <w:rsid w:val="007F594F"/>
    <w:rsid w:val="00822F1C"/>
    <w:rsid w:val="008234A6"/>
    <w:rsid w:val="00824D44"/>
    <w:rsid w:val="00827746"/>
    <w:rsid w:val="00834EE8"/>
    <w:rsid w:val="00835133"/>
    <w:rsid w:val="00841C8E"/>
    <w:rsid w:val="00846DA3"/>
    <w:rsid w:val="00847724"/>
    <w:rsid w:val="008634BD"/>
    <w:rsid w:val="00867206"/>
    <w:rsid w:val="00877257"/>
    <w:rsid w:val="008C08F4"/>
    <w:rsid w:val="008C415C"/>
    <w:rsid w:val="008D20EF"/>
    <w:rsid w:val="008E566C"/>
    <w:rsid w:val="008F00A7"/>
    <w:rsid w:val="00903391"/>
    <w:rsid w:val="009057EF"/>
    <w:rsid w:val="00906056"/>
    <w:rsid w:val="00923692"/>
    <w:rsid w:val="00925BB9"/>
    <w:rsid w:val="00943F69"/>
    <w:rsid w:val="0097053E"/>
    <w:rsid w:val="00994048"/>
    <w:rsid w:val="009A0393"/>
    <w:rsid w:val="009A223F"/>
    <w:rsid w:val="009A664A"/>
    <w:rsid w:val="009B330F"/>
    <w:rsid w:val="009B5DEF"/>
    <w:rsid w:val="009D12D5"/>
    <w:rsid w:val="009E4567"/>
    <w:rsid w:val="009E68F3"/>
    <w:rsid w:val="009F4E53"/>
    <w:rsid w:val="009F63A7"/>
    <w:rsid w:val="00A04176"/>
    <w:rsid w:val="00A22E71"/>
    <w:rsid w:val="00A303D7"/>
    <w:rsid w:val="00A30D85"/>
    <w:rsid w:val="00A43209"/>
    <w:rsid w:val="00A73EEC"/>
    <w:rsid w:val="00A74CB9"/>
    <w:rsid w:val="00A819FD"/>
    <w:rsid w:val="00A84BDB"/>
    <w:rsid w:val="00A90C2B"/>
    <w:rsid w:val="00A9395C"/>
    <w:rsid w:val="00A95E8F"/>
    <w:rsid w:val="00AC38B9"/>
    <w:rsid w:val="00AD0848"/>
    <w:rsid w:val="00AE4C71"/>
    <w:rsid w:val="00AE6999"/>
    <w:rsid w:val="00AF3746"/>
    <w:rsid w:val="00B035B0"/>
    <w:rsid w:val="00B128B1"/>
    <w:rsid w:val="00B17162"/>
    <w:rsid w:val="00B20559"/>
    <w:rsid w:val="00B20D5A"/>
    <w:rsid w:val="00B3241E"/>
    <w:rsid w:val="00B50448"/>
    <w:rsid w:val="00B623AA"/>
    <w:rsid w:val="00B65455"/>
    <w:rsid w:val="00B87A1B"/>
    <w:rsid w:val="00B9282F"/>
    <w:rsid w:val="00BD4577"/>
    <w:rsid w:val="00BD7C3F"/>
    <w:rsid w:val="00BF1AB7"/>
    <w:rsid w:val="00BF1F0C"/>
    <w:rsid w:val="00C00331"/>
    <w:rsid w:val="00C034C4"/>
    <w:rsid w:val="00C10055"/>
    <w:rsid w:val="00C31846"/>
    <w:rsid w:val="00C61417"/>
    <w:rsid w:val="00C619E4"/>
    <w:rsid w:val="00C830DA"/>
    <w:rsid w:val="00C8734A"/>
    <w:rsid w:val="00C909C8"/>
    <w:rsid w:val="00C962A1"/>
    <w:rsid w:val="00CA03FF"/>
    <w:rsid w:val="00CA3235"/>
    <w:rsid w:val="00CA44D0"/>
    <w:rsid w:val="00CA4BCE"/>
    <w:rsid w:val="00CC64B7"/>
    <w:rsid w:val="00CC6EE5"/>
    <w:rsid w:val="00CC7C1D"/>
    <w:rsid w:val="00CF2F00"/>
    <w:rsid w:val="00D00A56"/>
    <w:rsid w:val="00D05B5D"/>
    <w:rsid w:val="00D1416B"/>
    <w:rsid w:val="00D160AA"/>
    <w:rsid w:val="00D31ABA"/>
    <w:rsid w:val="00D3420D"/>
    <w:rsid w:val="00D3552C"/>
    <w:rsid w:val="00D41D06"/>
    <w:rsid w:val="00D42C4F"/>
    <w:rsid w:val="00D5299C"/>
    <w:rsid w:val="00D67E25"/>
    <w:rsid w:val="00D70E2D"/>
    <w:rsid w:val="00D73E37"/>
    <w:rsid w:val="00D815B8"/>
    <w:rsid w:val="00D84AF8"/>
    <w:rsid w:val="00D97235"/>
    <w:rsid w:val="00DA054B"/>
    <w:rsid w:val="00DA3291"/>
    <w:rsid w:val="00DA394E"/>
    <w:rsid w:val="00DA6DCE"/>
    <w:rsid w:val="00DB2A9D"/>
    <w:rsid w:val="00DC2369"/>
    <w:rsid w:val="00DC33A7"/>
    <w:rsid w:val="00DC6D28"/>
    <w:rsid w:val="00DE081E"/>
    <w:rsid w:val="00DE18D0"/>
    <w:rsid w:val="00E11BC2"/>
    <w:rsid w:val="00E155E3"/>
    <w:rsid w:val="00E21181"/>
    <w:rsid w:val="00E31FAB"/>
    <w:rsid w:val="00E53FBB"/>
    <w:rsid w:val="00E56298"/>
    <w:rsid w:val="00E679BC"/>
    <w:rsid w:val="00E733DB"/>
    <w:rsid w:val="00E76B6D"/>
    <w:rsid w:val="00E86BF8"/>
    <w:rsid w:val="00E926B2"/>
    <w:rsid w:val="00E970DA"/>
    <w:rsid w:val="00EA4101"/>
    <w:rsid w:val="00EA565A"/>
    <w:rsid w:val="00EA6176"/>
    <w:rsid w:val="00EB53E0"/>
    <w:rsid w:val="00EB6C98"/>
    <w:rsid w:val="00EC2380"/>
    <w:rsid w:val="00EF2A66"/>
    <w:rsid w:val="00EF32BB"/>
    <w:rsid w:val="00F062BC"/>
    <w:rsid w:val="00F0775A"/>
    <w:rsid w:val="00F213BE"/>
    <w:rsid w:val="00F367DE"/>
    <w:rsid w:val="00F41D19"/>
    <w:rsid w:val="00F42BCD"/>
    <w:rsid w:val="00F663CE"/>
    <w:rsid w:val="00F72493"/>
    <w:rsid w:val="00F85021"/>
    <w:rsid w:val="00F908ED"/>
    <w:rsid w:val="00F91723"/>
    <w:rsid w:val="00FA52F9"/>
    <w:rsid w:val="00FA73F5"/>
    <w:rsid w:val="00FB2A80"/>
    <w:rsid w:val="00FB2D68"/>
    <w:rsid w:val="00FB43EC"/>
    <w:rsid w:val="00FB5982"/>
    <w:rsid w:val="00FC08EF"/>
    <w:rsid w:val="00FC09A7"/>
    <w:rsid w:val="00FE7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F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D1"/>
    <w:pPr>
      <w:widowControl w:val="0"/>
      <w:suppressAutoHyphens/>
    </w:pPr>
    <w:rPr>
      <w:kern w:val="3"/>
      <w:sz w:val="24"/>
      <w:szCs w:val="22"/>
    </w:rPr>
  </w:style>
  <w:style w:type="paragraph" w:styleId="10">
    <w:name w:val="heading 1"/>
    <w:basedOn w:val="a"/>
    <w:next w:val="a"/>
    <w:uiPriority w:val="9"/>
    <w:qFormat/>
    <w:rsid w:val="007034D1"/>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rsid w:val="007034D1"/>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rsid w:val="007034D1"/>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034D1"/>
    <w:pPr>
      <w:spacing w:before="240" w:after="60"/>
      <w:outlineLvl w:val="0"/>
    </w:pPr>
    <w:rPr>
      <w:rFonts w:ascii="Cambria" w:eastAsia="標楷體" w:hAnsi="Cambria"/>
      <w:b/>
      <w:bCs/>
      <w:sz w:val="32"/>
      <w:szCs w:val="32"/>
    </w:rPr>
  </w:style>
  <w:style w:type="paragraph" w:customStyle="1" w:styleId="02">
    <w:name w:val="02一、"/>
    <w:basedOn w:val="a"/>
    <w:rsid w:val="007034D1"/>
    <w:pPr>
      <w:spacing w:after="360" w:line="400" w:lineRule="exact"/>
      <w:ind w:left="657" w:right="57" w:hanging="657"/>
      <w:outlineLvl w:val="1"/>
    </w:pPr>
    <w:rPr>
      <w:rFonts w:ascii="Times New Roman" w:eastAsia="標楷體" w:hAnsi="Times New Roman"/>
      <w:b/>
      <w:color w:val="000000"/>
      <w:sz w:val="32"/>
      <w:szCs w:val="32"/>
    </w:rPr>
  </w:style>
  <w:style w:type="paragraph" w:customStyle="1" w:styleId="03">
    <w:name w:val="03(一)"/>
    <w:basedOn w:val="02"/>
    <w:rsid w:val="007034D1"/>
    <w:pPr>
      <w:spacing w:after="70"/>
      <w:ind w:left="205" w:hanging="205"/>
      <w:outlineLvl w:val="2"/>
    </w:pPr>
    <w:rPr>
      <w:sz w:val="30"/>
      <w:szCs w:val="30"/>
    </w:rPr>
  </w:style>
  <w:style w:type="character" w:customStyle="1" w:styleId="11">
    <w:name w:val="標題 1 字元"/>
    <w:rsid w:val="007034D1"/>
    <w:rPr>
      <w:rFonts w:ascii="Cambria" w:hAnsi="Cambria"/>
      <w:b/>
      <w:bCs/>
      <w:kern w:val="3"/>
      <w:sz w:val="52"/>
      <w:szCs w:val="52"/>
    </w:rPr>
  </w:style>
  <w:style w:type="character" w:styleId="a4">
    <w:name w:val="Hyperlink"/>
    <w:uiPriority w:val="99"/>
    <w:rsid w:val="007034D1"/>
    <w:rPr>
      <w:rFonts w:ascii="Times New Roman" w:hAnsi="Times New Roman" w:cs="Times New Roman"/>
      <w:color w:val="0000FF"/>
      <w:u w:val="single"/>
    </w:rPr>
  </w:style>
  <w:style w:type="character" w:customStyle="1" w:styleId="12">
    <w:name w:val="標題 字元1"/>
    <w:rsid w:val="007034D1"/>
    <w:rPr>
      <w:rFonts w:ascii="Cambria" w:eastAsia="標楷體" w:hAnsi="Cambria"/>
      <w:b/>
      <w:bCs/>
      <w:kern w:val="3"/>
      <w:sz w:val="32"/>
      <w:szCs w:val="32"/>
    </w:rPr>
  </w:style>
  <w:style w:type="character" w:customStyle="1" w:styleId="a5">
    <w:name w:val="標題 字元"/>
    <w:rsid w:val="007034D1"/>
    <w:rPr>
      <w:rFonts w:ascii="Cambria" w:hAnsi="Cambria" w:cs="Times New Roman"/>
      <w:b/>
      <w:bCs/>
      <w:kern w:val="3"/>
      <w:sz w:val="32"/>
      <w:szCs w:val="32"/>
    </w:rPr>
  </w:style>
  <w:style w:type="paragraph" w:customStyle="1" w:styleId="13">
    <w:name w:val="清單段落1"/>
    <w:basedOn w:val="a"/>
    <w:rsid w:val="007034D1"/>
    <w:pPr>
      <w:ind w:left="480"/>
    </w:pPr>
  </w:style>
  <w:style w:type="paragraph" w:styleId="a6">
    <w:name w:val="List Paragraph"/>
    <w:basedOn w:val="a"/>
    <w:uiPriority w:val="34"/>
    <w:qFormat/>
    <w:rsid w:val="007034D1"/>
    <w:pPr>
      <w:ind w:left="480"/>
    </w:pPr>
  </w:style>
  <w:style w:type="paragraph" w:styleId="a7">
    <w:name w:val="footer"/>
    <w:basedOn w:val="a"/>
    <w:uiPriority w:val="99"/>
    <w:rsid w:val="007034D1"/>
    <w:pPr>
      <w:tabs>
        <w:tab w:val="center" w:pos="4153"/>
        <w:tab w:val="right" w:pos="8306"/>
      </w:tabs>
      <w:snapToGrid w:val="0"/>
    </w:pPr>
    <w:rPr>
      <w:rFonts w:ascii="Times New Roman" w:hAnsi="Times New Roman"/>
      <w:sz w:val="20"/>
      <w:szCs w:val="20"/>
    </w:rPr>
  </w:style>
  <w:style w:type="character" w:customStyle="1" w:styleId="a8">
    <w:name w:val="頁尾 字元"/>
    <w:uiPriority w:val="99"/>
    <w:rsid w:val="007034D1"/>
    <w:rPr>
      <w:rFonts w:ascii="Times New Roman" w:hAnsi="Times New Roman"/>
      <w:kern w:val="3"/>
    </w:rPr>
  </w:style>
  <w:style w:type="paragraph" w:styleId="20">
    <w:name w:val="Body Text Indent 2"/>
    <w:basedOn w:val="a"/>
    <w:rsid w:val="007034D1"/>
    <w:pPr>
      <w:widowControl/>
      <w:tabs>
        <w:tab w:val="left" w:pos="480"/>
      </w:tabs>
      <w:snapToGrid w:val="0"/>
      <w:spacing w:line="360" w:lineRule="auto"/>
      <w:ind w:left="540"/>
    </w:pPr>
    <w:rPr>
      <w:rFonts w:ascii="標楷體" w:eastAsia="標楷體" w:hAnsi="標楷體"/>
      <w:sz w:val="28"/>
      <w:szCs w:val="24"/>
    </w:rPr>
  </w:style>
  <w:style w:type="character" w:customStyle="1" w:styleId="21">
    <w:name w:val="本文縮排 2 字元"/>
    <w:rsid w:val="007034D1"/>
    <w:rPr>
      <w:rFonts w:ascii="標楷體" w:eastAsia="標楷體" w:hAnsi="標楷體"/>
      <w:kern w:val="3"/>
      <w:sz w:val="28"/>
      <w:szCs w:val="24"/>
    </w:rPr>
  </w:style>
  <w:style w:type="paragraph" w:styleId="a9">
    <w:name w:val="annotation text"/>
    <w:basedOn w:val="a"/>
    <w:rsid w:val="007034D1"/>
    <w:pPr>
      <w:spacing w:line="360" w:lineRule="atLeast"/>
    </w:pPr>
    <w:rPr>
      <w:rFonts w:ascii="Times New Roman" w:hAnsi="Times New Roman"/>
      <w:kern w:val="0"/>
      <w:szCs w:val="20"/>
    </w:rPr>
  </w:style>
  <w:style w:type="character" w:customStyle="1" w:styleId="aa">
    <w:name w:val="註解文字 字元"/>
    <w:rsid w:val="007034D1"/>
    <w:rPr>
      <w:rFonts w:ascii="Times New Roman" w:hAnsi="Times New Roman"/>
      <w:sz w:val="24"/>
    </w:rPr>
  </w:style>
  <w:style w:type="paragraph" w:styleId="30">
    <w:name w:val="Body Text 3"/>
    <w:basedOn w:val="a"/>
    <w:rsid w:val="007034D1"/>
    <w:pPr>
      <w:spacing w:after="120"/>
    </w:pPr>
    <w:rPr>
      <w:rFonts w:ascii="Times New Roman" w:hAnsi="Times New Roman"/>
      <w:sz w:val="16"/>
      <w:szCs w:val="16"/>
    </w:rPr>
  </w:style>
  <w:style w:type="character" w:customStyle="1" w:styleId="31">
    <w:name w:val="本文 3 字元"/>
    <w:rsid w:val="007034D1"/>
    <w:rPr>
      <w:rFonts w:ascii="Times New Roman" w:hAnsi="Times New Roman"/>
      <w:kern w:val="3"/>
      <w:sz w:val="16"/>
      <w:szCs w:val="16"/>
    </w:rPr>
  </w:style>
  <w:style w:type="paragraph" w:styleId="ab">
    <w:name w:val="Balloon Text"/>
    <w:basedOn w:val="a"/>
    <w:rsid w:val="007034D1"/>
    <w:rPr>
      <w:rFonts w:ascii="Cambria" w:hAnsi="Cambria"/>
      <w:sz w:val="18"/>
      <w:szCs w:val="18"/>
    </w:rPr>
  </w:style>
  <w:style w:type="character" w:customStyle="1" w:styleId="ac">
    <w:name w:val="註解方塊文字 字元"/>
    <w:rsid w:val="007034D1"/>
    <w:rPr>
      <w:rFonts w:ascii="Cambria" w:hAnsi="Cambria"/>
      <w:kern w:val="3"/>
      <w:sz w:val="18"/>
      <w:szCs w:val="18"/>
    </w:rPr>
  </w:style>
  <w:style w:type="paragraph" w:styleId="ad">
    <w:name w:val="header"/>
    <w:basedOn w:val="a"/>
    <w:rsid w:val="007034D1"/>
    <w:pPr>
      <w:tabs>
        <w:tab w:val="center" w:pos="4153"/>
        <w:tab w:val="right" w:pos="8306"/>
      </w:tabs>
      <w:snapToGrid w:val="0"/>
    </w:pPr>
    <w:rPr>
      <w:sz w:val="20"/>
      <w:szCs w:val="20"/>
    </w:rPr>
  </w:style>
  <w:style w:type="character" w:customStyle="1" w:styleId="ae">
    <w:name w:val="頁首 字元"/>
    <w:rsid w:val="007034D1"/>
    <w:rPr>
      <w:kern w:val="3"/>
    </w:rPr>
  </w:style>
  <w:style w:type="paragraph" w:styleId="af">
    <w:name w:val="Body Text Indent"/>
    <w:basedOn w:val="a"/>
    <w:rsid w:val="007034D1"/>
    <w:pPr>
      <w:spacing w:after="120"/>
      <w:ind w:left="480"/>
    </w:pPr>
  </w:style>
  <w:style w:type="character" w:customStyle="1" w:styleId="af0">
    <w:name w:val="本文縮排 字元"/>
    <w:rsid w:val="007034D1"/>
    <w:rPr>
      <w:kern w:val="3"/>
      <w:sz w:val="24"/>
      <w:szCs w:val="22"/>
    </w:rPr>
  </w:style>
  <w:style w:type="paragraph" w:styleId="32">
    <w:name w:val="Body Text Indent 3"/>
    <w:basedOn w:val="a"/>
    <w:rsid w:val="007034D1"/>
    <w:pPr>
      <w:spacing w:after="120"/>
      <w:ind w:left="480"/>
    </w:pPr>
    <w:rPr>
      <w:sz w:val="16"/>
      <w:szCs w:val="16"/>
    </w:rPr>
  </w:style>
  <w:style w:type="character" w:customStyle="1" w:styleId="33">
    <w:name w:val="本文縮排 3 字元"/>
    <w:rsid w:val="007034D1"/>
    <w:rPr>
      <w:kern w:val="3"/>
      <w:sz w:val="16"/>
      <w:szCs w:val="16"/>
    </w:rPr>
  </w:style>
  <w:style w:type="paragraph" w:styleId="af1">
    <w:name w:val="Block Text"/>
    <w:basedOn w:val="a"/>
    <w:rsid w:val="007034D1"/>
    <w:pPr>
      <w:spacing w:line="360" w:lineRule="auto"/>
      <w:ind w:left="840" w:right="-214" w:hanging="840"/>
      <w:jc w:val="both"/>
    </w:pPr>
    <w:rPr>
      <w:rFonts w:ascii="標楷體" w:eastAsia="標楷體" w:hAnsi="標楷體"/>
      <w:kern w:val="0"/>
      <w:sz w:val="28"/>
      <w:szCs w:val="20"/>
    </w:rPr>
  </w:style>
  <w:style w:type="paragraph" w:customStyle="1" w:styleId="14">
    <w:name w:val="1"/>
    <w:basedOn w:val="a"/>
    <w:rsid w:val="007034D1"/>
    <w:pPr>
      <w:autoSpaceDE w:val="0"/>
      <w:spacing w:before="240" w:line="0" w:lineRule="atLeast"/>
      <w:ind w:left="840" w:hanging="840"/>
    </w:pPr>
    <w:rPr>
      <w:rFonts w:ascii="標楷體" w:eastAsia="標楷體" w:hAnsi="標楷體"/>
      <w:sz w:val="32"/>
      <w:szCs w:val="20"/>
    </w:rPr>
  </w:style>
  <w:style w:type="paragraph" w:customStyle="1" w:styleId="1">
    <w:name w:val="樣式1"/>
    <w:basedOn w:val="a3"/>
    <w:rsid w:val="007034D1"/>
    <w:pPr>
      <w:widowControl/>
      <w:numPr>
        <w:numId w:val="1"/>
      </w:numPr>
    </w:pPr>
    <w:rPr>
      <w:rFonts w:ascii="標楷體" w:hAnsi="標楷體"/>
      <w:kern w:val="0"/>
    </w:rPr>
  </w:style>
  <w:style w:type="character" w:customStyle="1" w:styleId="15">
    <w:name w:val="樣式1 字元"/>
    <w:rsid w:val="007034D1"/>
    <w:rPr>
      <w:rFonts w:ascii="標楷體" w:eastAsia="標楷體" w:hAnsi="標楷體"/>
      <w:b/>
      <w:bCs/>
      <w:kern w:val="3"/>
      <w:sz w:val="32"/>
      <w:szCs w:val="32"/>
    </w:rPr>
  </w:style>
  <w:style w:type="paragraph" w:customStyle="1" w:styleId="22">
    <w:name w:val="樣式2"/>
    <w:basedOn w:val="a"/>
    <w:rsid w:val="007034D1"/>
    <w:pPr>
      <w:spacing w:before="180" w:after="180" w:line="240" w:lineRule="atLeast"/>
      <w:jc w:val="center"/>
    </w:pPr>
    <w:rPr>
      <w:rFonts w:eastAsia="標楷體"/>
      <w:bCs/>
      <w:iCs/>
      <w:sz w:val="32"/>
      <w:szCs w:val="32"/>
    </w:rPr>
  </w:style>
  <w:style w:type="character" w:customStyle="1" w:styleId="23">
    <w:name w:val="樣式2 字元"/>
    <w:rsid w:val="007034D1"/>
    <w:rPr>
      <w:rFonts w:eastAsia="標楷體"/>
      <w:bCs/>
      <w:iCs/>
      <w:kern w:val="3"/>
      <w:sz w:val="32"/>
      <w:szCs w:val="32"/>
    </w:rPr>
  </w:style>
  <w:style w:type="paragraph" w:styleId="af2">
    <w:name w:val="TOC Heading"/>
    <w:basedOn w:val="10"/>
    <w:next w:val="a"/>
    <w:uiPriority w:val="39"/>
    <w:qFormat/>
    <w:rsid w:val="007034D1"/>
    <w:pPr>
      <w:keepLines/>
      <w:widowControl/>
      <w:spacing w:before="480" w:after="0" w:line="276" w:lineRule="auto"/>
    </w:pPr>
    <w:rPr>
      <w:color w:val="365F91"/>
      <w:kern w:val="0"/>
      <w:sz w:val="28"/>
      <w:szCs w:val="28"/>
    </w:rPr>
  </w:style>
  <w:style w:type="paragraph" w:styleId="24">
    <w:name w:val="toc 2"/>
    <w:basedOn w:val="a"/>
    <w:next w:val="a"/>
    <w:uiPriority w:val="39"/>
    <w:rsid w:val="007034D1"/>
    <w:pPr>
      <w:tabs>
        <w:tab w:val="right" w:leader="dot" w:pos="9628"/>
      </w:tabs>
      <w:spacing w:after="108" w:line="500" w:lineRule="exact"/>
      <w:ind w:left="1119" w:right="600" w:hanging="560"/>
    </w:pPr>
    <w:rPr>
      <w:rFonts w:ascii="Times New Roman" w:eastAsia="標楷體" w:hAnsi="Times New Roman"/>
      <w:smallCaps/>
      <w:sz w:val="28"/>
      <w:szCs w:val="28"/>
    </w:rPr>
  </w:style>
  <w:style w:type="paragraph" w:styleId="16">
    <w:name w:val="toc 1"/>
    <w:basedOn w:val="a"/>
    <w:next w:val="a"/>
    <w:uiPriority w:val="39"/>
    <w:rsid w:val="007034D1"/>
    <w:pPr>
      <w:tabs>
        <w:tab w:val="right" w:leader="dot" w:pos="9628"/>
      </w:tabs>
      <w:spacing w:after="108" w:line="500" w:lineRule="exact"/>
      <w:ind w:left="1121" w:right="480" w:hanging="1121"/>
    </w:pPr>
    <w:rPr>
      <w:rFonts w:ascii="Times New Roman" w:eastAsia="標楷體" w:hAnsi="Times New Roman"/>
      <w:b/>
      <w:bCs/>
      <w:caps/>
      <w:color w:val="000000"/>
      <w:sz w:val="28"/>
      <w:szCs w:val="28"/>
    </w:rPr>
  </w:style>
  <w:style w:type="paragraph" w:styleId="34">
    <w:name w:val="toc 3"/>
    <w:basedOn w:val="a"/>
    <w:next w:val="a"/>
    <w:uiPriority w:val="39"/>
    <w:rsid w:val="007034D1"/>
    <w:pPr>
      <w:tabs>
        <w:tab w:val="right" w:leader="dot" w:pos="9628"/>
      </w:tabs>
      <w:spacing w:after="108" w:line="500" w:lineRule="exact"/>
      <w:ind w:left="1329" w:hanging="227"/>
    </w:pPr>
    <w:rPr>
      <w:rFonts w:ascii="Times New Roman" w:eastAsia="標楷體" w:hAnsi="Times New Roman"/>
      <w:iCs/>
      <w:sz w:val="28"/>
      <w:szCs w:val="28"/>
    </w:rPr>
  </w:style>
  <w:style w:type="paragraph" w:styleId="4">
    <w:name w:val="toc 4"/>
    <w:basedOn w:val="a"/>
    <w:next w:val="a"/>
    <w:autoRedefine/>
    <w:rsid w:val="007034D1"/>
    <w:pPr>
      <w:ind w:left="720"/>
    </w:pPr>
    <w:rPr>
      <w:sz w:val="18"/>
      <w:szCs w:val="18"/>
    </w:rPr>
  </w:style>
  <w:style w:type="paragraph" w:styleId="5">
    <w:name w:val="toc 5"/>
    <w:basedOn w:val="a"/>
    <w:next w:val="a"/>
    <w:autoRedefine/>
    <w:rsid w:val="007034D1"/>
    <w:pPr>
      <w:ind w:left="960"/>
    </w:pPr>
    <w:rPr>
      <w:sz w:val="18"/>
      <w:szCs w:val="18"/>
    </w:rPr>
  </w:style>
  <w:style w:type="paragraph" w:styleId="6">
    <w:name w:val="toc 6"/>
    <w:basedOn w:val="a"/>
    <w:next w:val="a"/>
    <w:autoRedefine/>
    <w:rsid w:val="007034D1"/>
    <w:pPr>
      <w:ind w:left="1200"/>
    </w:pPr>
    <w:rPr>
      <w:sz w:val="18"/>
      <w:szCs w:val="18"/>
    </w:rPr>
  </w:style>
  <w:style w:type="paragraph" w:styleId="7">
    <w:name w:val="toc 7"/>
    <w:basedOn w:val="a"/>
    <w:next w:val="a"/>
    <w:autoRedefine/>
    <w:rsid w:val="007034D1"/>
    <w:pPr>
      <w:ind w:left="1440"/>
    </w:pPr>
    <w:rPr>
      <w:sz w:val="18"/>
      <w:szCs w:val="18"/>
    </w:rPr>
  </w:style>
  <w:style w:type="paragraph" w:styleId="8">
    <w:name w:val="toc 8"/>
    <w:basedOn w:val="a"/>
    <w:next w:val="a"/>
    <w:autoRedefine/>
    <w:rsid w:val="007034D1"/>
    <w:pPr>
      <w:ind w:left="1680"/>
    </w:pPr>
    <w:rPr>
      <w:sz w:val="18"/>
      <w:szCs w:val="18"/>
    </w:rPr>
  </w:style>
  <w:style w:type="paragraph" w:styleId="9">
    <w:name w:val="toc 9"/>
    <w:basedOn w:val="a"/>
    <w:next w:val="a"/>
    <w:autoRedefine/>
    <w:rsid w:val="007034D1"/>
    <w:pPr>
      <w:ind w:left="1920"/>
    </w:pPr>
    <w:rPr>
      <w:sz w:val="18"/>
      <w:szCs w:val="18"/>
    </w:rPr>
  </w:style>
  <w:style w:type="paragraph" w:styleId="af3">
    <w:name w:val="caption"/>
    <w:basedOn w:val="a"/>
    <w:next w:val="a"/>
    <w:rsid w:val="007034D1"/>
    <w:rPr>
      <w:sz w:val="20"/>
      <w:szCs w:val="20"/>
    </w:rPr>
  </w:style>
  <w:style w:type="paragraph" w:styleId="af4">
    <w:name w:val="table of figures"/>
    <w:basedOn w:val="a"/>
    <w:next w:val="a"/>
    <w:rsid w:val="007034D1"/>
    <w:pPr>
      <w:ind w:left="400" w:hanging="200"/>
    </w:pPr>
  </w:style>
  <w:style w:type="paragraph" w:styleId="af5">
    <w:name w:val="Revision"/>
    <w:rsid w:val="007034D1"/>
    <w:pPr>
      <w:suppressAutoHyphens/>
    </w:pPr>
    <w:rPr>
      <w:kern w:val="3"/>
      <w:sz w:val="24"/>
      <w:szCs w:val="22"/>
    </w:rPr>
  </w:style>
  <w:style w:type="character" w:styleId="af6">
    <w:name w:val="annotation reference"/>
    <w:rsid w:val="007034D1"/>
    <w:rPr>
      <w:sz w:val="18"/>
      <w:szCs w:val="18"/>
    </w:rPr>
  </w:style>
  <w:style w:type="paragraph" w:styleId="af7">
    <w:name w:val="annotation subject"/>
    <w:basedOn w:val="a9"/>
    <w:next w:val="a9"/>
    <w:rsid w:val="007034D1"/>
    <w:pPr>
      <w:spacing w:line="240" w:lineRule="auto"/>
      <w:textAlignment w:val="auto"/>
    </w:pPr>
    <w:rPr>
      <w:b/>
      <w:bCs/>
      <w:kern w:val="3"/>
      <w:szCs w:val="22"/>
    </w:rPr>
  </w:style>
  <w:style w:type="character" w:customStyle="1" w:styleId="af8">
    <w:name w:val="註解主旨 字元"/>
    <w:rsid w:val="007034D1"/>
    <w:rPr>
      <w:rFonts w:ascii="Times New Roman" w:hAnsi="Times New Roman"/>
      <w:b/>
      <w:bCs/>
      <w:kern w:val="3"/>
      <w:sz w:val="24"/>
      <w:szCs w:val="22"/>
    </w:rPr>
  </w:style>
  <w:style w:type="character" w:styleId="af9">
    <w:name w:val="FollowedHyperlink"/>
    <w:rsid w:val="007034D1"/>
    <w:rPr>
      <w:color w:val="800080"/>
      <w:u w:val="single"/>
    </w:rPr>
  </w:style>
  <w:style w:type="character" w:styleId="afa">
    <w:name w:val="page number"/>
    <w:basedOn w:val="a0"/>
    <w:rsid w:val="007034D1"/>
  </w:style>
  <w:style w:type="paragraph" w:customStyle="1" w:styleId="17">
    <w:name w:val="純文字1"/>
    <w:basedOn w:val="a"/>
    <w:rsid w:val="007034D1"/>
    <w:rPr>
      <w:rFonts w:ascii="細明體" w:eastAsia="細明體" w:hAnsi="細明體"/>
      <w:sz w:val="20"/>
      <w:szCs w:val="20"/>
    </w:rPr>
  </w:style>
  <w:style w:type="paragraph" w:styleId="afb">
    <w:name w:val="Body Text"/>
    <w:basedOn w:val="a"/>
    <w:rsid w:val="007034D1"/>
    <w:pPr>
      <w:spacing w:after="120"/>
    </w:pPr>
  </w:style>
  <w:style w:type="character" w:customStyle="1" w:styleId="afc">
    <w:name w:val="本文 字元"/>
    <w:rsid w:val="007034D1"/>
    <w:rPr>
      <w:kern w:val="3"/>
      <w:sz w:val="24"/>
      <w:szCs w:val="22"/>
    </w:rPr>
  </w:style>
  <w:style w:type="paragraph" w:styleId="afd">
    <w:name w:val="No Spacing"/>
    <w:rsid w:val="007034D1"/>
    <w:pPr>
      <w:suppressAutoHyphens/>
    </w:pPr>
    <w:rPr>
      <w:sz w:val="22"/>
      <w:szCs w:val="22"/>
    </w:rPr>
  </w:style>
  <w:style w:type="character" w:customStyle="1" w:styleId="afe">
    <w:name w:val="無間距 字元"/>
    <w:rsid w:val="007034D1"/>
    <w:rPr>
      <w:sz w:val="22"/>
      <w:szCs w:val="22"/>
    </w:rPr>
  </w:style>
  <w:style w:type="paragraph" w:styleId="aff">
    <w:name w:val="Date"/>
    <w:basedOn w:val="a"/>
    <w:next w:val="a"/>
    <w:rsid w:val="007034D1"/>
    <w:pPr>
      <w:jc w:val="right"/>
    </w:pPr>
  </w:style>
  <w:style w:type="character" w:customStyle="1" w:styleId="aff0">
    <w:name w:val="日期 字元"/>
    <w:rsid w:val="007034D1"/>
    <w:rPr>
      <w:kern w:val="3"/>
      <w:sz w:val="24"/>
      <w:szCs w:val="22"/>
    </w:rPr>
  </w:style>
  <w:style w:type="character" w:customStyle="1" w:styleId="memotext31">
    <w:name w:val="memo_text31"/>
    <w:rsid w:val="007034D1"/>
    <w:rPr>
      <w:color w:val="000000"/>
      <w:sz w:val="24"/>
      <w:szCs w:val="24"/>
    </w:rPr>
  </w:style>
  <w:style w:type="paragraph" w:styleId="aff1">
    <w:name w:val="Document Map"/>
    <w:basedOn w:val="a"/>
    <w:rsid w:val="007034D1"/>
    <w:rPr>
      <w:rFonts w:ascii="新細明體" w:hAnsi="新細明體"/>
      <w:sz w:val="18"/>
      <w:szCs w:val="18"/>
    </w:rPr>
  </w:style>
  <w:style w:type="character" w:customStyle="1" w:styleId="aff2">
    <w:name w:val="文件引導模式 字元"/>
    <w:rsid w:val="007034D1"/>
    <w:rPr>
      <w:rFonts w:ascii="新細明體" w:hAnsi="新細明體"/>
      <w:kern w:val="3"/>
      <w:sz w:val="18"/>
      <w:szCs w:val="18"/>
    </w:rPr>
  </w:style>
  <w:style w:type="paragraph" w:customStyle="1" w:styleId="Default">
    <w:name w:val="Default"/>
    <w:rsid w:val="007034D1"/>
    <w:pPr>
      <w:widowControl w:val="0"/>
      <w:suppressAutoHyphens/>
      <w:autoSpaceDE w:val="0"/>
    </w:pPr>
    <w:rPr>
      <w:rFonts w:ascii="標楷體" w:eastAsia="標楷體" w:hAnsi="標楷體"/>
      <w:color w:val="000000"/>
      <w:sz w:val="24"/>
      <w:szCs w:val="24"/>
    </w:rPr>
  </w:style>
  <w:style w:type="character" w:customStyle="1" w:styleId="Default0">
    <w:name w:val="Default 字元"/>
    <w:rsid w:val="007034D1"/>
    <w:rPr>
      <w:rFonts w:ascii="標楷體" w:eastAsia="標楷體" w:hAnsi="標楷體"/>
      <w:color w:val="000000"/>
      <w:sz w:val="24"/>
      <w:szCs w:val="24"/>
    </w:rPr>
  </w:style>
  <w:style w:type="paragraph" w:styleId="Web">
    <w:name w:val="Normal (Web)"/>
    <w:basedOn w:val="a"/>
    <w:uiPriority w:val="99"/>
    <w:rsid w:val="007034D1"/>
    <w:pPr>
      <w:widowControl/>
      <w:spacing w:before="100" w:after="119"/>
    </w:pPr>
    <w:rPr>
      <w:rFonts w:ascii="新細明體" w:hAnsi="新細明體" w:cs="新細明體"/>
      <w:kern w:val="0"/>
      <w:szCs w:val="24"/>
    </w:rPr>
  </w:style>
  <w:style w:type="character" w:customStyle="1" w:styleId="emailstyle15">
    <w:name w:val="emailstyle15"/>
    <w:rsid w:val="007034D1"/>
    <w:rPr>
      <w:rFonts w:ascii="Arial" w:eastAsia="新細明體" w:hAnsi="Arial" w:cs="Arial"/>
      <w:color w:val="000000"/>
      <w:sz w:val="18"/>
    </w:rPr>
  </w:style>
  <w:style w:type="paragraph" w:customStyle="1" w:styleId="TableParagraph">
    <w:name w:val="Table Paragraph"/>
    <w:basedOn w:val="a"/>
    <w:rsid w:val="007034D1"/>
    <w:pPr>
      <w:autoSpaceDE w:val="0"/>
    </w:pPr>
    <w:rPr>
      <w:rFonts w:ascii="標楷體" w:eastAsia="標楷體" w:hAnsi="標楷體" w:cs="標楷體"/>
      <w:kern w:val="0"/>
      <w:sz w:val="22"/>
    </w:rPr>
  </w:style>
  <w:style w:type="character" w:customStyle="1" w:styleId="25">
    <w:name w:val="標題 2 字元"/>
    <w:rsid w:val="007034D1"/>
    <w:rPr>
      <w:rFonts w:ascii="Calibri Light" w:hAnsi="Calibri Light"/>
      <w:b/>
      <w:bCs/>
      <w:kern w:val="3"/>
      <w:sz w:val="48"/>
      <w:szCs w:val="48"/>
    </w:rPr>
  </w:style>
  <w:style w:type="character" w:customStyle="1" w:styleId="aff3">
    <w:name w:val="清單段落 字元"/>
    <w:rsid w:val="007034D1"/>
    <w:rPr>
      <w:kern w:val="3"/>
      <w:sz w:val="24"/>
      <w:szCs w:val="22"/>
    </w:rPr>
  </w:style>
  <w:style w:type="paragraph" w:customStyle="1" w:styleId="01">
    <w:name w:val="01臺、"/>
    <w:basedOn w:val="a"/>
    <w:rsid w:val="007034D1"/>
    <w:pPr>
      <w:spacing w:before="50" w:after="102" w:line="400" w:lineRule="exact"/>
      <w:jc w:val="both"/>
      <w:outlineLvl w:val="0"/>
    </w:pPr>
    <w:rPr>
      <w:rFonts w:ascii="Times New Roman" w:eastAsia="標楷體" w:hAnsi="Times New Roman"/>
      <w:b/>
      <w:bCs/>
      <w:color w:val="000000"/>
      <w:sz w:val="36"/>
      <w:szCs w:val="36"/>
    </w:rPr>
  </w:style>
  <w:style w:type="character" w:customStyle="1" w:styleId="35">
    <w:name w:val="標題 3 字元"/>
    <w:rsid w:val="007034D1"/>
    <w:rPr>
      <w:rFonts w:ascii="Calibri Light" w:hAnsi="Calibri Light"/>
      <w:b/>
      <w:bCs/>
      <w:kern w:val="3"/>
      <w:sz w:val="36"/>
      <w:szCs w:val="36"/>
    </w:rPr>
  </w:style>
  <w:style w:type="paragraph" w:customStyle="1" w:styleId="cjk">
    <w:name w:val="cjk"/>
    <w:basedOn w:val="a"/>
    <w:rsid w:val="007034D1"/>
    <w:pPr>
      <w:widowControl/>
      <w:spacing w:before="280"/>
    </w:pPr>
    <w:rPr>
      <w:rFonts w:ascii="標楷體" w:eastAsia="標楷體" w:hAnsi="標楷體" w:cs="新細明體"/>
      <w:color w:val="000000"/>
      <w:kern w:val="0"/>
      <w:sz w:val="32"/>
      <w:szCs w:val="32"/>
    </w:rPr>
  </w:style>
  <w:style w:type="paragraph" w:customStyle="1" w:styleId="00">
    <w:name w:val="00 內文"/>
    <w:basedOn w:val="a"/>
    <w:rsid w:val="007034D1"/>
    <w:pPr>
      <w:spacing w:after="30" w:line="500" w:lineRule="exact"/>
      <w:ind w:firstLine="200"/>
      <w:jc w:val="both"/>
    </w:pPr>
    <w:rPr>
      <w:rFonts w:ascii="Times New Roman" w:eastAsia="標楷體" w:hAnsi="Times New Roman"/>
      <w:color w:val="000000"/>
      <w:sz w:val="28"/>
      <w:szCs w:val="28"/>
    </w:rPr>
  </w:style>
  <w:style w:type="paragraph" w:customStyle="1" w:styleId="001">
    <w:name w:val="00 內文1"/>
    <w:basedOn w:val="00"/>
    <w:rsid w:val="007034D1"/>
    <w:pPr>
      <w:spacing w:after="108"/>
      <w:ind w:firstLine="0"/>
    </w:pPr>
  </w:style>
  <w:style w:type="character" w:customStyle="1" w:styleId="000">
    <w:name w:val="00 內文 字元"/>
    <w:rsid w:val="007034D1"/>
    <w:rPr>
      <w:rFonts w:ascii="Times New Roman" w:eastAsia="標楷體" w:hAnsi="Times New Roman"/>
      <w:color w:val="000000"/>
      <w:kern w:val="3"/>
      <w:sz w:val="28"/>
      <w:szCs w:val="28"/>
    </w:rPr>
  </w:style>
  <w:style w:type="paragraph" w:customStyle="1" w:styleId="08">
    <w:name w:val="08 資料來源"/>
    <w:basedOn w:val="00"/>
    <w:rsid w:val="007034D1"/>
    <w:pPr>
      <w:spacing w:after="180" w:line="360" w:lineRule="exact"/>
      <w:ind w:left="732" w:hanging="732"/>
    </w:pPr>
    <w:rPr>
      <w:sz w:val="24"/>
    </w:rPr>
  </w:style>
  <w:style w:type="character" w:customStyle="1" w:styleId="0010">
    <w:name w:val="00 內文1 字元"/>
    <w:basedOn w:val="000"/>
    <w:rsid w:val="007034D1"/>
    <w:rPr>
      <w:rFonts w:ascii="Times New Roman" w:eastAsia="標楷體" w:hAnsi="Times New Roman"/>
      <w:color w:val="000000"/>
      <w:kern w:val="3"/>
      <w:sz w:val="28"/>
      <w:szCs w:val="28"/>
    </w:rPr>
  </w:style>
  <w:style w:type="paragraph" w:customStyle="1" w:styleId="002">
    <w:name w:val="00 附件目錄"/>
    <w:basedOn w:val="30"/>
    <w:rsid w:val="007034D1"/>
    <w:pPr>
      <w:spacing w:after="180" w:line="500" w:lineRule="exact"/>
      <w:outlineLvl w:val="0"/>
    </w:pPr>
    <w:rPr>
      <w:rFonts w:eastAsia="標楷體"/>
      <w:b/>
      <w:bCs/>
      <w:color w:val="000000"/>
      <w:sz w:val="36"/>
      <w:szCs w:val="24"/>
    </w:rPr>
  </w:style>
  <w:style w:type="character" w:customStyle="1" w:styleId="080">
    <w:name w:val="08 資料來源 字元"/>
    <w:rsid w:val="007034D1"/>
    <w:rPr>
      <w:rFonts w:ascii="Times New Roman" w:eastAsia="標楷體" w:hAnsi="Times New Roman"/>
      <w:color w:val="000000"/>
      <w:kern w:val="3"/>
      <w:sz w:val="24"/>
      <w:szCs w:val="28"/>
    </w:rPr>
  </w:style>
  <w:style w:type="paragraph" w:styleId="HTML">
    <w:name w:val="HTML Preformatted"/>
    <w:basedOn w:val="a"/>
    <w:rsid w:val="0070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Cambria Math" w:hAnsi="Cambria Math" w:cs="Cambria Math"/>
      <w:kern w:val="0"/>
      <w:szCs w:val="24"/>
    </w:rPr>
  </w:style>
  <w:style w:type="character" w:customStyle="1" w:styleId="003">
    <w:name w:val="00 附件目錄 字元"/>
    <w:rsid w:val="007034D1"/>
    <w:rPr>
      <w:rFonts w:ascii="Times New Roman" w:eastAsia="標楷體" w:hAnsi="Times New Roman"/>
      <w:b/>
      <w:bCs/>
      <w:color w:val="000000"/>
      <w:kern w:val="3"/>
      <w:sz w:val="36"/>
      <w:szCs w:val="24"/>
    </w:rPr>
  </w:style>
  <w:style w:type="character" w:customStyle="1" w:styleId="HTML0">
    <w:name w:val="HTML 預設格式 字元"/>
    <w:rsid w:val="007034D1"/>
    <w:rPr>
      <w:rFonts w:ascii="Cambria Math" w:eastAsia="Cambria Math" w:hAnsi="Cambria Math" w:cs="Cambria Math"/>
      <w:sz w:val="24"/>
      <w:szCs w:val="24"/>
    </w:rPr>
  </w:style>
  <w:style w:type="paragraph" w:customStyle="1" w:styleId="26">
    <w:name w:val="清單段落2"/>
    <w:basedOn w:val="a"/>
    <w:rsid w:val="000557A2"/>
    <w:pPr>
      <w:suppressAutoHyphens w:val="0"/>
      <w:autoSpaceDN/>
      <w:ind w:leftChars="200" w:left="480"/>
      <w:textAlignment w:val="auto"/>
    </w:pPr>
    <w:rPr>
      <w:rFonts w:ascii="Times New Roman" w:hAnsi="Times New Roman"/>
      <w:kern w:val="2"/>
      <w:szCs w:val="24"/>
    </w:rPr>
  </w:style>
  <w:style w:type="numbering" w:customStyle="1" w:styleId="LFO1">
    <w:name w:val="LFO1"/>
    <w:basedOn w:val="a2"/>
    <w:rsid w:val="007034D1"/>
    <w:pPr>
      <w:numPr>
        <w:numId w:val="1"/>
      </w:numPr>
    </w:pPr>
  </w:style>
  <w:style w:type="table" w:styleId="aff4">
    <w:name w:val="Table Grid"/>
    <w:basedOn w:val="a1"/>
    <w:uiPriority w:val="39"/>
    <w:rsid w:val="006C5B78"/>
    <w:pPr>
      <w:autoSpaceDN/>
      <w:textAlignment w:val="auto"/>
    </w:pPr>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131816"/>
    <w:rPr>
      <w:b/>
      <w:bCs/>
    </w:rPr>
  </w:style>
  <w:style w:type="character" w:customStyle="1" w:styleId="18">
    <w:name w:val="未解析的提及1"/>
    <w:basedOn w:val="a0"/>
    <w:uiPriority w:val="99"/>
    <w:semiHidden/>
    <w:unhideWhenUsed/>
    <w:rsid w:val="00D160AA"/>
    <w:rPr>
      <w:color w:val="605E5C"/>
      <w:shd w:val="clear" w:color="auto" w:fill="E1DFDD"/>
    </w:rPr>
  </w:style>
  <w:style w:type="paragraph" w:styleId="aff6">
    <w:name w:val="endnote text"/>
    <w:basedOn w:val="a"/>
    <w:link w:val="aff7"/>
    <w:uiPriority w:val="99"/>
    <w:semiHidden/>
    <w:unhideWhenUsed/>
    <w:rsid w:val="00D00A56"/>
    <w:pPr>
      <w:snapToGrid w:val="0"/>
    </w:pPr>
  </w:style>
  <w:style w:type="character" w:customStyle="1" w:styleId="aff7">
    <w:name w:val="章節附註文字 字元"/>
    <w:basedOn w:val="a0"/>
    <w:link w:val="aff6"/>
    <w:uiPriority w:val="99"/>
    <w:semiHidden/>
    <w:rsid w:val="00D00A56"/>
    <w:rPr>
      <w:kern w:val="3"/>
      <w:sz w:val="24"/>
      <w:szCs w:val="22"/>
    </w:rPr>
  </w:style>
  <w:style w:type="character" w:styleId="aff8">
    <w:name w:val="endnote reference"/>
    <w:basedOn w:val="a0"/>
    <w:uiPriority w:val="99"/>
    <w:semiHidden/>
    <w:unhideWhenUsed/>
    <w:rsid w:val="00D00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4D1"/>
    <w:pPr>
      <w:widowControl w:val="0"/>
      <w:suppressAutoHyphens/>
    </w:pPr>
    <w:rPr>
      <w:kern w:val="3"/>
      <w:sz w:val="24"/>
      <w:szCs w:val="22"/>
    </w:rPr>
  </w:style>
  <w:style w:type="paragraph" w:styleId="10">
    <w:name w:val="heading 1"/>
    <w:basedOn w:val="a"/>
    <w:next w:val="a"/>
    <w:uiPriority w:val="9"/>
    <w:qFormat/>
    <w:rsid w:val="007034D1"/>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rsid w:val="007034D1"/>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rsid w:val="007034D1"/>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7034D1"/>
    <w:pPr>
      <w:spacing w:before="240" w:after="60"/>
      <w:outlineLvl w:val="0"/>
    </w:pPr>
    <w:rPr>
      <w:rFonts w:ascii="Cambria" w:eastAsia="標楷體" w:hAnsi="Cambria"/>
      <w:b/>
      <w:bCs/>
      <w:sz w:val="32"/>
      <w:szCs w:val="32"/>
    </w:rPr>
  </w:style>
  <w:style w:type="paragraph" w:customStyle="1" w:styleId="02">
    <w:name w:val="02一、"/>
    <w:basedOn w:val="a"/>
    <w:rsid w:val="007034D1"/>
    <w:pPr>
      <w:spacing w:after="360" w:line="400" w:lineRule="exact"/>
      <w:ind w:left="657" w:right="57" w:hanging="657"/>
      <w:outlineLvl w:val="1"/>
    </w:pPr>
    <w:rPr>
      <w:rFonts w:ascii="Times New Roman" w:eastAsia="標楷體" w:hAnsi="Times New Roman"/>
      <w:b/>
      <w:color w:val="000000"/>
      <w:sz w:val="32"/>
      <w:szCs w:val="32"/>
    </w:rPr>
  </w:style>
  <w:style w:type="paragraph" w:customStyle="1" w:styleId="03">
    <w:name w:val="03(一)"/>
    <w:basedOn w:val="02"/>
    <w:rsid w:val="007034D1"/>
    <w:pPr>
      <w:spacing w:after="70"/>
      <w:ind w:left="205" w:hanging="205"/>
      <w:outlineLvl w:val="2"/>
    </w:pPr>
    <w:rPr>
      <w:sz w:val="30"/>
      <w:szCs w:val="30"/>
    </w:rPr>
  </w:style>
  <w:style w:type="character" w:customStyle="1" w:styleId="11">
    <w:name w:val="標題 1 字元"/>
    <w:rsid w:val="007034D1"/>
    <w:rPr>
      <w:rFonts w:ascii="Cambria" w:hAnsi="Cambria"/>
      <w:b/>
      <w:bCs/>
      <w:kern w:val="3"/>
      <w:sz w:val="52"/>
      <w:szCs w:val="52"/>
    </w:rPr>
  </w:style>
  <w:style w:type="character" w:styleId="a4">
    <w:name w:val="Hyperlink"/>
    <w:uiPriority w:val="99"/>
    <w:rsid w:val="007034D1"/>
    <w:rPr>
      <w:rFonts w:ascii="Times New Roman" w:hAnsi="Times New Roman" w:cs="Times New Roman"/>
      <w:color w:val="0000FF"/>
      <w:u w:val="single"/>
    </w:rPr>
  </w:style>
  <w:style w:type="character" w:customStyle="1" w:styleId="12">
    <w:name w:val="標題 字元1"/>
    <w:rsid w:val="007034D1"/>
    <w:rPr>
      <w:rFonts w:ascii="Cambria" w:eastAsia="標楷體" w:hAnsi="Cambria"/>
      <w:b/>
      <w:bCs/>
      <w:kern w:val="3"/>
      <w:sz w:val="32"/>
      <w:szCs w:val="32"/>
    </w:rPr>
  </w:style>
  <w:style w:type="character" w:customStyle="1" w:styleId="a5">
    <w:name w:val="標題 字元"/>
    <w:rsid w:val="007034D1"/>
    <w:rPr>
      <w:rFonts w:ascii="Cambria" w:hAnsi="Cambria" w:cs="Times New Roman"/>
      <w:b/>
      <w:bCs/>
      <w:kern w:val="3"/>
      <w:sz w:val="32"/>
      <w:szCs w:val="32"/>
    </w:rPr>
  </w:style>
  <w:style w:type="paragraph" w:customStyle="1" w:styleId="13">
    <w:name w:val="清單段落1"/>
    <w:basedOn w:val="a"/>
    <w:rsid w:val="007034D1"/>
    <w:pPr>
      <w:ind w:left="480"/>
    </w:pPr>
  </w:style>
  <w:style w:type="paragraph" w:styleId="a6">
    <w:name w:val="List Paragraph"/>
    <w:basedOn w:val="a"/>
    <w:uiPriority w:val="34"/>
    <w:qFormat/>
    <w:rsid w:val="007034D1"/>
    <w:pPr>
      <w:ind w:left="480"/>
    </w:pPr>
  </w:style>
  <w:style w:type="paragraph" w:styleId="a7">
    <w:name w:val="footer"/>
    <w:basedOn w:val="a"/>
    <w:uiPriority w:val="99"/>
    <w:rsid w:val="007034D1"/>
    <w:pPr>
      <w:tabs>
        <w:tab w:val="center" w:pos="4153"/>
        <w:tab w:val="right" w:pos="8306"/>
      </w:tabs>
      <w:snapToGrid w:val="0"/>
    </w:pPr>
    <w:rPr>
      <w:rFonts w:ascii="Times New Roman" w:hAnsi="Times New Roman"/>
      <w:sz w:val="20"/>
      <w:szCs w:val="20"/>
    </w:rPr>
  </w:style>
  <w:style w:type="character" w:customStyle="1" w:styleId="a8">
    <w:name w:val="頁尾 字元"/>
    <w:uiPriority w:val="99"/>
    <w:rsid w:val="007034D1"/>
    <w:rPr>
      <w:rFonts w:ascii="Times New Roman" w:hAnsi="Times New Roman"/>
      <w:kern w:val="3"/>
    </w:rPr>
  </w:style>
  <w:style w:type="paragraph" w:styleId="20">
    <w:name w:val="Body Text Indent 2"/>
    <w:basedOn w:val="a"/>
    <w:rsid w:val="007034D1"/>
    <w:pPr>
      <w:widowControl/>
      <w:tabs>
        <w:tab w:val="left" w:pos="480"/>
      </w:tabs>
      <w:snapToGrid w:val="0"/>
      <w:spacing w:line="360" w:lineRule="auto"/>
      <w:ind w:left="540"/>
    </w:pPr>
    <w:rPr>
      <w:rFonts w:ascii="標楷體" w:eastAsia="標楷體" w:hAnsi="標楷體"/>
      <w:sz w:val="28"/>
      <w:szCs w:val="24"/>
    </w:rPr>
  </w:style>
  <w:style w:type="character" w:customStyle="1" w:styleId="21">
    <w:name w:val="本文縮排 2 字元"/>
    <w:rsid w:val="007034D1"/>
    <w:rPr>
      <w:rFonts w:ascii="標楷體" w:eastAsia="標楷體" w:hAnsi="標楷體"/>
      <w:kern w:val="3"/>
      <w:sz w:val="28"/>
      <w:szCs w:val="24"/>
    </w:rPr>
  </w:style>
  <w:style w:type="paragraph" w:styleId="a9">
    <w:name w:val="annotation text"/>
    <w:basedOn w:val="a"/>
    <w:rsid w:val="007034D1"/>
    <w:pPr>
      <w:spacing w:line="360" w:lineRule="atLeast"/>
    </w:pPr>
    <w:rPr>
      <w:rFonts w:ascii="Times New Roman" w:hAnsi="Times New Roman"/>
      <w:kern w:val="0"/>
      <w:szCs w:val="20"/>
    </w:rPr>
  </w:style>
  <w:style w:type="character" w:customStyle="1" w:styleId="aa">
    <w:name w:val="註解文字 字元"/>
    <w:rsid w:val="007034D1"/>
    <w:rPr>
      <w:rFonts w:ascii="Times New Roman" w:hAnsi="Times New Roman"/>
      <w:sz w:val="24"/>
    </w:rPr>
  </w:style>
  <w:style w:type="paragraph" w:styleId="30">
    <w:name w:val="Body Text 3"/>
    <w:basedOn w:val="a"/>
    <w:rsid w:val="007034D1"/>
    <w:pPr>
      <w:spacing w:after="120"/>
    </w:pPr>
    <w:rPr>
      <w:rFonts w:ascii="Times New Roman" w:hAnsi="Times New Roman"/>
      <w:sz w:val="16"/>
      <w:szCs w:val="16"/>
    </w:rPr>
  </w:style>
  <w:style w:type="character" w:customStyle="1" w:styleId="31">
    <w:name w:val="本文 3 字元"/>
    <w:rsid w:val="007034D1"/>
    <w:rPr>
      <w:rFonts w:ascii="Times New Roman" w:hAnsi="Times New Roman"/>
      <w:kern w:val="3"/>
      <w:sz w:val="16"/>
      <w:szCs w:val="16"/>
    </w:rPr>
  </w:style>
  <w:style w:type="paragraph" w:styleId="ab">
    <w:name w:val="Balloon Text"/>
    <w:basedOn w:val="a"/>
    <w:rsid w:val="007034D1"/>
    <w:rPr>
      <w:rFonts w:ascii="Cambria" w:hAnsi="Cambria"/>
      <w:sz w:val="18"/>
      <w:szCs w:val="18"/>
    </w:rPr>
  </w:style>
  <w:style w:type="character" w:customStyle="1" w:styleId="ac">
    <w:name w:val="註解方塊文字 字元"/>
    <w:rsid w:val="007034D1"/>
    <w:rPr>
      <w:rFonts w:ascii="Cambria" w:hAnsi="Cambria"/>
      <w:kern w:val="3"/>
      <w:sz w:val="18"/>
      <w:szCs w:val="18"/>
    </w:rPr>
  </w:style>
  <w:style w:type="paragraph" w:styleId="ad">
    <w:name w:val="header"/>
    <w:basedOn w:val="a"/>
    <w:rsid w:val="007034D1"/>
    <w:pPr>
      <w:tabs>
        <w:tab w:val="center" w:pos="4153"/>
        <w:tab w:val="right" w:pos="8306"/>
      </w:tabs>
      <w:snapToGrid w:val="0"/>
    </w:pPr>
    <w:rPr>
      <w:sz w:val="20"/>
      <w:szCs w:val="20"/>
    </w:rPr>
  </w:style>
  <w:style w:type="character" w:customStyle="1" w:styleId="ae">
    <w:name w:val="頁首 字元"/>
    <w:rsid w:val="007034D1"/>
    <w:rPr>
      <w:kern w:val="3"/>
    </w:rPr>
  </w:style>
  <w:style w:type="paragraph" w:styleId="af">
    <w:name w:val="Body Text Indent"/>
    <w:basedOn w:val="a"/>
    <w:rsid w:val="007034D1"/>
    <w:pPr>
      <w:spacing w:after="120"/>
      <w:ind w:left="480"/>
    </w:pPr>
  </w:style>
  <w:style w:type="character" w:customStyle="1" w:styleId="af0">
    <w:name w:val="本文縮排 字元"/>
    <w:rsid w:val="007034D1"/>
    <w:rPr>
      <w:kern w:val="3"/>
      <w:sz w:val="24"/>
      <w:szCs w:val="22"/>
    </w:rPr>
  </w:style>
  <w:style w:type="paragraph" w:styleId="32">
    <w:name w:val="Body Text Indent 3"/>
    <w:basedOn w:val="a"/>
    <w:rsid w:val="007034D1"/>
    <w:pPr>
      <w:spacing w:after="120"/>
      <w:ind w:left="480"/>
    </w:pPr>
    <w:rPr>
      <w:sz w:val="16"/>
      <w:szCs w:val="16"/>
    </w:rPr>
  </w:style>
  <w:style w:type="character" w:customStyle="1" w:styleId="33">
    <w:name w:val="本文縮排 3 字元"/>
    <w:rsid w:val="007034D1"/>
    <w:rPr>
      <w:kern w:val="3"/>
      <w:sz w:val="16"/>
      <w:szCs w:val="16"/>
    </w:rPr>
  </w:style>
  <w:style w:type="paragraph" w:styleId="af1">
    <w:name w:val="Block Text"/>
    <w:basedOn w:val="a"/>
    <w:rsid w:val="007034D1"/>
    <w:pPr>
      <w:spacing w:line="360" w:lineRule="auto"/>
      <w:ind w:left="840" w:right="-214" w:hanging="840"/>
      <w:jc w:val="both"/>
    </w:pPr>
    <w:rPr>
      <w:rFonts w:ascii="標楷體" w:eastAsia="標楷體" w:hAnsi="標楷體"/>
      <w:kern w:val="0"/>
      <w:sz w:val="28"/>
      <w:szCs w:val="20"/>
    </w:rPr>
  </w:style>
  <w:style w:type="paragraph" w:customStyle="1" w:styleId="14">
    <w:name w:val="1"/>
    <w:basedOn w:val="a"/>
    <w:rsid w:val="007034D1"/>
    <w:pPr>
      <w:autoSpaceDE w:val="0"/>
      <w:spacing w:before="240" w:line="0" w:lineRule="atLeast"/>
      <w:ind w:left="840" w:hanging="840"/>
    </w:pPr>
    <w:rPr>
      <w:rFonts w:ascii="標楷體" w:eastAsia="標楷體" w:hAnsi="標楷體"/>
      <w:sz w:val="32"/>
      <w:szCs w:val="20"/>
    </w:rPr>
  </w:style>
  <w:style w:type="paragraph" w:customStyle="1" w:styleId="1">
    <w:name w:val="樣式1"/>
    <w:basedOn w:val="a3"/>
    <w:rsid w:val="007034D1"/>
    <w:pPr>
      <w:widowControl/>
      <w:numPr>
        <w:numId w:val="1"/>
      </w:numPr>
    </w:pPr>
    <w:rPr>
      <w:rFonts w:ascii="標楷體" w:hAnsi="標楷體"/>
      <w:kern w:val="0"/>
    </w:rPr>
  </w:style>
  <w:style w:type="character" w:customStyle="1" w:styleId="15">
    <w:name w:val="樣式1 字元"/>
    <w:rsid w:val="007034D1"/>
    <w:rPr>
      <w:rFonts w:ascii="標楷體" w:eastAsia="標楷體" w:hAnsi="標楷體"/>
      <w:b/>
      <w:bCs/>
      <w:kern w:val="3"/>
      <w:sz w:val="32"/>
      <w:szCs w:val="32"/>
    </w:rPr>
  </w:style>
  <w:style w:type="paragraph" w:customStyle="1" w:styleId="22">
    <w:name w:val="樣式2"/>
    <w:basedOn w:val="a"/>
    <w:rsid w:val="007034D1"/>
    <w:pPr>
      <w:spacing w:before="180" w:after="180" w:line="240" w:lineRule="atLeast"/>
      <w:jc w:val="center"/>
    </w:pPr>
    <w:rPr>
      <w:rFonts w:eastAsia="標楷體"/>
      <w:bCs/>
      <w:iCs/>
      <w:sz w:val="32"/>
      <w:szCs w:val="32"/>
    </w:rPr>
  </w:style>
  <w:style w:type="character" w:customStyle="1" w:styleId="23">
    <w:name w:val="樣式2 字元"/>
    <w:rsid w:val="007034D1"/>
    <w:rPr>
      <w:rFonts w:eastAsia="標楷體"/>
      <w:bCs/>
      <w:iCs/>
      <w:kern w:val="3"/>
      <w:sz w:val="32"/>
      <w:szCs w:val="32"/>
    </w:rPr>
  </w:style>
  <w:style w:type="paragraph" w:styleId="af2">
    <w:name w:val="TOC Heading"/>
    <w:basedOn w:val="10"/>
    <w:next w:val="a"/>
    <w:uiPriority w:val="39"/>
    <w:qFormat/>
    <w:rsid w:val="007034D1"/>
    <w:pPr>
      <w:keepLines/>
      <w:widowControl/>
      <w:spacing w:before="480" w:after="0" w:line="276" w:lineRule="auto"/>
    </w:pPr>
    <w:rPr>
      <w:color w:val="365F91"/>
      <w:kern w:val="0"/>
      <w:sz w:val="28"/>
      <w:szCs w:val="28"/>
    </w:rPr>
  </w:style>
  <w:style w:type="paragraph" w:styleId="24">
    <w:name w:val="toc 2"/>
    <w:basedOn w:val="a"/>
    <w:next w:val="a"/>
    <w:uiPriority w:val="39"/>
    <w:rsid w:val="007034D1"/>
    <w:pPr>
      <w:tabs>
        <w:tab w:val="right" w:leader="dot" w:pos="9628"/>
      </w:tabs>
      <w:spacing w:after="108" w:line="500" w:lineRule="exact"/>
      <w:ind w:left="1119" w:right="600" w:hanging="560"/>
    </w:pPr>
    <w:rPr>
      <w:rFonts w:ascii="Times New Roman" w:eastAsia="標楷體" w:hAnsi="Times New Roman"/>
      <w:smallCaps/>
      <w:sz w:val="28"/>
      <w:szCs w:val="28"/>
    </w:rPr>
  </w:style>
  <w:style w:type="paragraph" w:styleId="16">
    <w:name w:val="toc 1"/>
    <w:basedOn w:val="a"/>
    <w:next w:val="a"/>
    <w:uiPriority w:val="39"/>
    <w:rsid w:val="007034D1"/>
    <w:pPr>
      <w:tabs>
        <w:tab w:val="right" w:leader="dot" w:pos="9628"/>
      </w:tabs>
      <w:spacing w:after="108" w:line="500" w:lineRule="exact"/>
      <w:ind w:left="1121" w:right="480" w:hanging="1121"/>
    </w:pPr>
    <w:rPr>
      <w:rFonts w:ascii="Times New Roman" w:eastAsia="標楷體" w:hAnsi="Times New Roman"/>
      <w:b/>
      <w:bCs/>
      <w:caps/>
      <w:color w:val="000000"/>
      <w:sz w:val="28"/>
      <w:szCs w:val="28"/>
    </w:rPr>
  </w:style>
  <w:style w:type="paragraph" w:styleId="34">
    <w:name w:val="toc 3"/>
    <w:basedOn w:val="a"/>
    <w:next w:val="a"/>
    <w:uiPriority w:val="39"/>
    <w:rsid w:val="007034D1"/>
    <w:pPr>
      <w:tabs>
        <w:tab w:val="right" w:leader="dot" w:pos="9628"/>
      </w:tabs>
      <w:spacing w:after="108" w:line="500" w:lineRule="exact"/>
      <w:ind w:left="1329" w:hanging="227"/>
    </w:pPr>
    <w:rPr>
      <w:rFonts w:ascii="Times New Roman" w:eastAsia="標楷體" w:hAnsi="Times New Roman"/>
      <w:iCs/>
      <w:sz w:val="28"/>
      <w:szCs w:val="28"/>
    </w:rPr>
  </w:style>
  <w:style w:type="paragraph" w:styleId="4">
    <w:name w:val="toc 4"/>
    <w:basedOn w:val="a"/>
    <w:next w:val="a"/>
    <w:autoRedefine/>
    <w:rsid w:val="007034D1"/>
    <w:pPr>
      <w:ind w:left="720"/>
    </w:pPr>
    <w:rPr>
      <w:sz w:val="18"/>
      <w:szCs w:val="18"/>
    </w:rPr>
  </w:style>
  <w:style w:type="paragraph" w:styleId="5">
    <w:name w:val="toc 5"/>
    <w:basedOn w:val="a"/>
    <w:next w:val="a"/>
    <w:autoRedefine/>
    <w:rsid w:val="007034D1"/>
    <w:pPr>
      <w:ind w:left="960"/>
    </w:pPr>
    <w:rPr>
      <w:sz w:val="18"/>
      <w:szCs w:val="18"/>
    </w:rPr>
  </w:style>
  <w:style w:type="paragraph" w:styleId="6">
    <w:name w:val="toc 6"/>
    <w:basedOn w:val="a"/>
    <w:next w:val="a"/>
    <w:autoRedefine/>
    <w:rsid w:val="007034D1"/>
    <w:pPr>
      <w:ind w:left="1200"/>
    </w:pPr>
    <w:rPr>
      <w:sz w:val="18"/>
      <w:szCs w:val="18"/>
    </w:rPr>
  </w:style>
  <w:style w:type="paragraph" w:styleId="7">
    <w:name w:val="toc 7"/>
    <w:basedOn w:val="a"/>
    <w:next w:val="a"/>
    <w:autoRedefine/>
    <w:rsid w:val="007034D1"/>
    <w:pPr>
      <w:ind w:left="1440"/>
    </w:pPr>
    <w:rPr>
      <w:sz w:val="18"/>
      <w:szCs w:val="18"/>
    </w:rPr>
  </w:style>
  <w:style w:type="paragraph" w:styleId="8">
    <w:name w:val="toc 8"/>
    <w:basedOn w:val="a"/>
    <w:next w:val="a"/>
    <w:autoRedefine/>
    <w:rsid w:val="007034D1"/>
    <w:pPr>
      <w:ind w:left="1680"/>
    </w:pPr>
    <w:rPr>
      <w:sz w:val="18"/>
      <w:szCs w:val="18"/>
    </w:rPr>
  </w:style>
  <w:style w:type="paragraph" w:styleId="9">
    <w:name w:val="toc 9"/>
    <w:basedOn w:val="a"/>
    <w:next w:val="a"/>
    <w:autoRedefine/>
    <w:rsid w:val="007034D1"/>
    <w:pPr>
      <w:ind w:left="1920"/>
    </w:pPr>
    <w:rPr>
      <w:sz w:val="18"/>
      <w:szCs w:val="18"/>
    </w:rPr>
  </w:style>
  <w:style w:type="paragraph" w:styleId="af3">
    <w:name w:val="caption"/>
    <w:basedOn w:val="a"/>
    <w:next w:val="a"/>
    <w:rsid w:val="007034D1"/>
    <w:rPr>
      <w:sz w:val="20"/>
      <w:szCs w:val="20"/>
    </w:rPr>
  </w:style>
  <w:style w:type="paragraph" w:styleId="af4">
    <w:name w:val="table of figures"/>
    <w:basedOn w:val="a"/>
    <w:next w:val="a"/>
    <w:rsid w:val="007034D1"/>
    <w:pPr>
      <w:ind w:left="400" w:hanging="200"/>
    </w:pPr>
  </w:style>
  <w:style w:type="paragraph" w:styleId="af5">
    <w:name w:val="Revision"/>
    <w:rsid w:val="007034D1"/>
    <w:pPr>
      <w:suppressAutoHyphens/>
    </w:pPr>
    <w:rPr>
      <w:kern w:val="3"/>
      <w:sz w:val="24"/>
      <w:szCs w:val="22"/>
    </w:rPr>
  </w:style>
  <w:style w:type="character" w:styleId="af6">
    <w:name w:val="annotation reference"/>
    <w:rsid w:val="007034D1"/>
    <w:rPr>
      <w:sz w:val="18"/>
      <w:szCs w:val="18"/>
    </w:rPr>
  </w:style>
  <w:style w:type="paragraph" w:styleId="af7">
    <w:name w:val="annotation subject"/>
    <w:basedOn w:val="a9"/>
    <w:next w:val="a9"/>
    <w:rsid w:val="007034D1"/>
    <w:pPr>
      <w:spacing w:line="240" w:lineRule="auto"/>
      <w:textAlignment w:val="auto"/>
    </w:pPr>
    <w:rPr>
      <w:b/>
      <w:bCs/>
      <w:kern w:val="3"/>
      <w:szCs w:val="22"/>
    </w:rPr>
  </w:style>
  <w:style w:type="character" w:customStyle="1" w:styleId="af8">
    <w:name w:val="註解主旨 字元"/>
    <w:rsid w:val="007034D1"/>
    <w:rPr>
      <w:rFonts w:ascii="Times New Roman" w:hAnsi="Times New Roman"/>
      <w:b/>
      <w:bCs/>
      <w:kern w:val="3"/>
      <w:sz w:val="24"/>
      <w:szCs w:val="22"/>
    </w:rPr>
  </w:style>
  <w:style w:type="character" w:styleId="af9">
    <w:name w:val="FollowedHyperlink"/>
    <w:rsid w:val="007034D1"/>
    <w:rPr>
      <w:color w:val="800080"/>
      <w:u w:val="single"/>
    </w:rPr>
  </w:style>
  <w:style w:type="character" w:styleId="afa">
    <w:name w:val="page number"/>
    <w:basedOn w:val="a0"/>
    <w:rsid w:val="007034D1"/>
  </w:style>
  <w:style w:type="paragraph" w:customStyle="1" w:styleId="17">
    <w:name w:val="純文字1"/>
    <w:basedOn w:val="a"/>
    <w:rsid w:val="007034D1"/>
    <w:rPr>
      <w:rFonts w:ascii="細明體" w:eastAsia="細明體" w:hAnsi="細明體"/>
      <w:sz w:val="20"/>
      <w:szCs w:val="20"/>
    </w:rPr>
  </w:style>
  <w:style w:type="paragraph" w:styleId="afb">
    <w:name w:val="Body Text"/>
    <w:basedOn w:val="a"/>
    <w:rsid w:val="007034D1"/>
    <w:pPr>
      <w:spacing w:after="120"/>
    </w:pPr>
  </w:style>
  <w:style w:type="character" w:customStyle="1" w:styleId="afc">
    <w:name w:val="本文 字元"/>
    <w:rsid w:val="007034D1"/>
    <w:rPr>
      <w:kern w:val="3"/>
      <w:sz w:val="24"/>
      <w:szCs w:val="22"/>
    </w:rPr>
  </w:style>
  <w:style w:type="paragraph" w:styleId="afd">
    <w:name w:val="No Spacing"/>
    <w:rsid w:val="007034D1"/>
    <w:pPr>
      <w:suppressAutoHyphens/>
    </w:pPr>
    <w:rPr>
      <w:sz w:val="22"/>
      <w:szCs w:val="22"/>
    </w:rPr>
  </w:style>
  <w:style w:type="character" w:customStyle="1" w:styleId="afe">
    <w:name w:val="無間距 字元"/>
    <w:rsid w:val="007034D1"/>
    <w:rPr>
      <w:sz w:val="22"/>
      <w:szCs w:val="22"/>
    </w:rPr>
  </w:style>
  <w:style w:type="paragraph" w:styleId="aff">
    <w:name w:val="Date"/>
    <w:basedOn w:val="a"/>
    <w:next w:val="a"/>
    <w:rsid w:val="007034D1"/>
    <w:pPr>
      <w:jc w:val="right"/>
    </w:pPr>
  </w:style>
  <w:style w:type="character" w:customStyle="1" w:styleId="aff0">
    <w:name w:val="日期 字元"/>
    <w:rsid w:val="007034D1"/>
    <w:rPr>
      <w:kern w:val="3"/>
      <w:sz w:val="24"/>
      <w:szCs w:val="22"/>
    </w:rPr>
  </w:style>
  <w:style w:type="character" w:customStyle="1" w:styleId="memotext31">
    <w:name w:val="memo_text31"/>
    <w:rsid w:val="007034D1"/>
    <w:rPr>
      <w:color w:val="000000"/>
      <w:sz w:val="24"/>
      <w:szCs w:val="24"/>
    </w:rPr>
  </w:style>
  <w:style w:type="paragraph" w:styleId="aff1">
    <w:name w:val="Document Map"/>
    <w:basedOn w:val="a"/>
    <w:rsid w:val="007034D1"/>
    <w:rPr>
      <w:rFonts w:ascii="新細明體" w:hAnsi="新細明體"/>
      <w:sz w:val="18"/>
      <w:szCs w:val="18"/>
    </w:rPr>
  </w:style>
  <w:style w:type="character" w:customStyle="1" w:styleId="aff2">
    <w:name w:val="文件引導模式 字元"/>
    <w:rsid w:val="007034D1"/>
    <w:rPr>
      <w:rFonts w:ascii="新細明體" w:hAnsi="新細明體"/>
      <w:kern w:val="3"/>
      <w:sz w:val="18"/>
      <w:szCs w:val="18"/>
    </w:rPr>
  </w:style>
  <w:style w:type="paragraph" w:customStyle="1" w:styleId="Default">
    <w:name w:val="Default"/>
    <w:rsid w:val="007034D1"/>
    <w:pPr>
      <w:widowControl w:val="0"/>
      <w:suppressAutoHyphens/>
      <w:autoSpaceDE w:val="0"/>
    </w:pPr>
    <w:rPr>
      <w:rFonts w:ascii="標楷體" w:eastAsia="標楷體" w:hAnsi="標楷體"/>
      <w:color w:val="000000"/>
      <w:sz w:val="24"/>
      <w:szCs w:val="24"/>
    </w:rPr>
  </w:style>
  <w:style w:type="character" w:customStyle="1" w:styleId="Default0">
    <w:name w:val="Default 字元"/>
    <w:rsid w:val="007034D1"/>
    <w:rPr>
      <w:rFonts w:ascii="標楷體" w:eastAsia="標楷體" w:hAnsi="標楷體"/>
      <w:color w:val="000000"/>
      <w:sz w:val="24"/>
      <w:szCs w:val="24"/>
    </w:rPr>
  </w:style>
  <w:style w:type="paragraph" w:styleId="Web">
    <w:name w:val="Normal (Web)"/>
    <w:basedOn w:val="a"/>
    <w:uiPriority w:val="99"/>
    <w:rsid w:val="007034D1"/>
    <w:pPr>
      <w:widowControl/>
      <w:spacing w:before="100" w:after="119"/>
    </w:pPr>
    <w:rPr>
      <w:rFonts w:ascii="新細明體" w:hAnsi="新細明體" w:cs="新細明體"/>
      <w:kern w:val="0"/>
      <w:szCs w:val="24"/>
    </w:rPr>
  </w:style>
  <w:style w:type="character" w:customStyle="1" w:styleId="emailstyle15">
    <w:name w:val="emailstyle15"/>
    <w:rsid w:val="007034D1"/>
    <w:rPr>
      <w:rFonts w:ascii="Arial" w:eastAsia="新細明體" w:hAnsi="Arial" w:cs="Arial"/>
      <w:color w:val="000000"/>
      <w:sz w:val="18"/>
    </w:rPr>
  </w:style>
  <w:style w:type="paragraph" w:customStyle="1" w:styleId="TableParagraph">
    <w:name w:val="Table Paragraph"/>
    <w:basedOn w:val="a"/>
    <w:rsid w:val="007034D1"/>
    <w:pPr>
      <w:autoSpaceDE w:val="0"/>
    </w:pPr>
    <w:rPr>
      <w:rFonts w:ascii="標楷體" w:eastAsia="標楷體" w:hAnsi="標楷體" w:cs="標楷體"/>
      <w:kern w:val="0"/>
      <w:sz w:val="22"/>
    </w:rPr>
  </w:style>
  <w:style w:type="character" w:customStyle="1" w:styleId="25">
    <w:name w:val="標題 2 字元"/>
    <w:rsid w:val="007034D1"/>
    <w:rPr>
      <w:rFonts w:ascii="Calibri Light" w:hAnsi="Calibri Light"/>
      <w:b/>
      <w:bCs/>
      <w:kern w:val="3"/>
      <w:sz w:val="48"/>
      <w:szCs w:val="48"/>
    </w:rPr>
  </w:style>
  <w:style w:type="character" w:customStyle="1" w:styleId="aff3">
    <w:name w:val="清單段落 字元"/>
    <w:rsid w:val="007034D1"/>
    <w:rPr>
      <w:kern w:val="3"/>
      <w:sz w:val="24"/>
      <w:szCs w:val="22"/>
    </w:rPr>
  </w:style>
  <w:style w:type="paragraph" w:customStyle="1" w:styleId="01">
    <w:name w:val="01臺、"/>
    <w:basedOn w:val="a"/>
    <w:rsid w:val="007034D1"/>
    <w:pPr>
      <w:spacing w:before="50" w:after="102" w:line="400" w:lineRule="exact"/>
      <w:jc w:val="both"/>
      <w:outlineLvl w:val="0"/>
    </w:pPr>
    <w:rPr>
      <w:rFonts w:ascii="Times New Roman" w:eastAsia="標楷體" w:hAnsi="Times New Roman"/>
      <w:b/>
      <w:bCs/>
      <w:color w:val="000000"/>
      <w:sz w:val="36"/>
      <w:szCs w:val="36"/>
    </w:rPr>
  </w:style>
  <w:style w:type="character" w:customStyle="1" w:styleId="35">
    <w:name w:val="標題 3 字元"/>
    <w:rsid w:val="007034D1"/>
    <w:rPr>
      <w:rFonts w:ascii="Calibri Light" w:hAnsi="Calibri Light"/>
      <w:b/>
      <w:bCs/>
      <w:kern w:val="3"/>
      <w:sz w:val="36"/>
      <w:szCs w:val="36"/>
    </w:rPr>
  </w:style>
  <w:style w:type="paragraph" w:customStyle="1" w:styleId="cjk">
    <w:name w:val="cjk"/>
    <w:basedOn w:val="a"/>
    <w:rsid w:val="007034D1"/>
    <w:pPr>
      <w:widowControl/>
      <w:spacing w:before="280"/>
    </w:pPr>
    <w:rPr>
      <w:rFonts w:ascii="標楷體" w:eastAsia="標楷體" w:hAnsi="標楷體" w:cs="新細明體"/>
      <w:color w:val="000000"/>
      <w:kern w:val="0"/>
      <w:sz w:val="32"/>
      <w:szCs w:val="32"/>
    </w:rPr>
  </w:style>
  <w:style w:type="paragraph" w:customStyle="1" w:styleId="00">
    <w:name w:val="00 內文"/>
    <w:basedOn w:val="a"/>
    <w:rsid w:val="007034D1"/>
    <w:pPr>
      <w:spacing w:after="30" w:line="500" w:lineRule="exact"/>
      <w:ind w:firstLine="200"/>
      <w:jc w:val="both"/>
    </w:pPr>
    <w:rPr>
      <w:rFonts w:ascii="Times New Roman" w:eastAsia="標楷體" w:hAnsi="Times New Roman"/>
      <w:color w:val="000000"/>
      <w:sz w:val="28"/>
      <w:szCs w:val="28"/>
    </w:rPr>
  </w:style>
  <w:style w:type="paragraph" w:customStyle="1" w:styleId="001">
    <w:name w:val="00 內文1"/>
    <w:basedOn w:val="00"/>
    <w:rsid w:val="007034D1"/>
    <w:pPr>
      <w:spacing w:after="108"/>
      <w:ind w:firstLine="0"/>
    </w:pPr>
  </w:style>
  <w:style w:type="character" w:customStyle="1" w:styleId="000">
    <w:name w:val="00 內文 字元"/>
    <w:rsid w:val="007034D1"/>
    <w:rPr>
      <w:rFonts w:ascii="Times New Roman" w:eastAsia="標楷體" w:hAnsi="Times New Roman"/>
      <w:color w:val="000000"/>
      <w:kern w:val="3"/>
      <w:sz w:val="28"/>
      <w:szCs w:val="28"/>
    </w:rPr>
  </w:style>
  <w:style w:type="paragraph" w:customStyle="1" w:styleId="08">
    <w:name w:val="08 資料來源"/>
    <w:basedOn w:val="00"/>
    <w:rsid w:val="007034D1"/>
    <w:pPr>
      <w:spacing w:after="180" w:line="360" w:lineRule="exact"/>
      <w:ind w:left="732" w:hanging="732"/>
    </w:pPr>
    <w:rPr>
      <w:sz w:val="24"/>
    </w:rPr>
  </w:style>
  <w:style w:type="character" w:customStyle="1" w:styleId="0010">
    <w:name w:val="00 內文1 字元"/>
    <w:basedOn w:val="000"/>
    <w:rsid w:val="007034D1"/>
    <w:rPr>
      <w:rFonts w:ascii="Times New Roman" w:eastAsia="標楷體" w:hAnsi="Times New Roman"/>
      <w:color w:val="000000"/>
      <w:kern w:val="3"/>
      <w:sz w:val="28"/>
      <w:szCs w:val="28"/>
    </w:rPr>
  </w:style>
  <w:style w:type="paragraph" w:customStyle="1" w:styleId="002">
    <w:name w:val="00 附件目錄"/>
    <w:basedOn w:val="30"/>
    <w:rsid w:val="007034D1"/>
    <w:pPr>
      <w:spacing w:after="180" w:line="500" w:lineRule="exact"/>
      <w:outlineLvl w:val="0"/>
    </w:pPr>
    <w:rPr>
      <w:rFonts w:eastAsia="標楷體"/>
      <w:b/>
      <w:bCs/>
      <w:color w:val="000000"/>
      <w:sz w:val="36"/>
      <w:szCs w:val="24"/>
    </w:rPr>
  </w:style>
  <w:style w:type="character" w:customStyle="1" w:styleId="080">
    <w:name w:val="08 資料來源 字元"/>
    <w:rsid w:val="007034D1"/>
    <w:rPr>
      <w:rFonts w:ascii="Times New Roman" w:eastAsia="標楷體" w:hAnsi="Times New Roman"/>
      <w:color w:val="000000"/>
      <w:kern w:val="3"/>
      <w:sz w:val="24"/>
      <w:szCs w:val="28"/>
    </w:rPr>
  </w:style>
  <w:style w:type="paragraph" w:styleId="HTML">
    <w:name w:val="HTML Preformatted"/>
    <w:basedOn w:val="a"/>
    <w:rsid w:val="00703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Math" w:eastAsia="Cambria Math" w:hAnsi="Cambria Math" w:cs="Cambria Math"/>
      <w:kern w:val="0"/>
      <w:szCs w:val="24"/>
    </w:rPr>
  </w:style>
  <w:style w:type="character" w:customStyle="1" w:styleId="003">
    <w:name w:val="00 附件目錄 字元"/>
    <w:rsid w:val="007034D1"/>
    <w:rPr>
      <w:rFonts w:ascii="Times New Roman" w:eastAsia="標楷體" w:hAnsi="Times New Roman"/>
      <w:b/>
      <w:bCs/>
      <w:color w:val="000000"/>
      <w:kern w:val="3"/>
      <w:sz w:val="36"/>
      <w:szCs w:val="24"/>
    </w:rPr>
  </w:style>
  <w:style w:type="character" w:customStyle="1" w:styleId="HTML0">
    <w:name w:val="HTML 預設格式 字元"/>
    <w:rsid w:val="007034D1"/>
    <w:rPr>
      <w:rFonts w:ascii="Cambria Math" w:eastAsia="Cambria Math" w:hAnsi="Cambria Math" w:cs="Cambria Math"/>
      <w:sz w:val="24"/>
      <w:szCs w:val="24"/>
    </w:rPr>
  </w:style>
  <w:style w:type="paragraph" w:customStyle="1" w:styleId="26">
    <w:name w:val="清單段落2"/>
    <w:basedOn w:val="a"/>
    <w:rsid w:val="000557A2"/>
    <w:pPr>
      <w:suppressAutoHyphens w:val="0"/>
      <w:autoSpaceDN/>
      <w:ind w:leftChars="200" w:left="480"/>
      <w:textAlignment w:val="auto"/>
    </w:pPr>
    <w:rPr>
      <w:rFonts w:ascii="Times New Roman" w:hAnsi="Times New Roman"/>
      <w:kern w:val="2"/>
      <w:szCs w:val="24"/>
    </w:rPr>
  </w:style>
  <w:style w:type="numbering" w:customStyle="1" w:styleId="LFO1">
    <w:name w:val="LFO1"/>
    <w:basedOn w:val="a2"/>
    <w:rsid w:val="007034D1"/>
    <w:pPr>
      <w:numPr>
        <w:numId w:val="1"/>
      </w:numPr>
    </w:pPr>
  </w:style>
  <w:style w:type="table" w:styleId="aff4">
    <w:name w:val="Table Grid"/>
    <w:basedOn w:val="a1"/>
    <w:uiPriority w:val="39"/>
    <w:rsid w:val="006C5B78"/>
    <w:pPr>
      <w:autoSpaceDN/>
      <w:textAlignment w:val="auto"/>
    </w:pPr>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basedOn w:val="a0"/>
    <w:uiPriority w:val="22"/>
    <w:qFormat/>
    <w:rsid w:val="00131816"/>
    <w:rPr>
      <w:b/>
      <w:bCs/>
    </w:rPr>
  </w:style>
  <w:style w:type="character" w:customStyle="1" w:styleId="18">
    <w:name w:val="未解析的提及1"/>
    <w:basedOn w:val="a0"/>
    <w:uiPriority w:val="99"/>
    <w:semiHidden/>
    <w:unhideWhenUsed/>
    <w:rsid w:val="00D160AA"/>
    <w:rPr>
      <w:color w:val="605E5C"/>
      <w:shd w:val="clear" w:color="auto" w:fill="E1DFDD"/>
    </w:rPr>
  </w:style>
  <w:style w:type="paragraph" w:styleId="aff6">
    <w:name w:val="endnote text"/>
    <w:basedOn w:val="a"/>
    <w:link w:val="aff7"/>
    <w:uiPriority w:val="99"/>
    <w:semiHidden/>
    <w:unhideWhenUsed/>
    <w:rsid w:val="00D00A56"/>
    <w:pPr>
      <w:snapToGrid w:val="0"/>
    </w:pPr>
  </w:style>
  <w:style w:type="character" w:customStyle="1" w:styleId="aff7">
    <w:name w:val="章節附註文字 字元"/>
    <w:basedOn w:val="a0"/>
    <w:link w:val="aff6"/>
    <w:uiPriority w:val="99"/>
    <w:semiHidden/>
    <w:rsid w:val="00D00A56"/>
    <w:rPr>
      <w:kern w:val="3"/>
      <w:sz w:val="24"/>
      <w:szCs w:val="22"/>
    </w:rPr>
  </w:style>
  <w:style w:type="character" w:styleId="aff8">
    <w:name w:val="endnote reference"/>
    <w:basedOn w:val="a0"/>
    <w:uiPriority w:val="99"/>
    <w:semiHidden/>
    <w:unhideWhenUsed/>
    <w:rsid w:val="00D00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43550">
      <w:bodyDiv w:val="1"/>
      <w:marLeft w:val="0"/>
      <w:marRight w:val="0"/>
      <w:marTop w:val="0"/>
      <w:marBottom w:val="0"/>
      <w:divBdr>
        <w:top w:val="none" w:sz="0" w:space="0" w:color="auto"/>
        <w:left w:val="none" w:sz="0" w:space="0" w:color="auto"/>
        <w:bottom w:val="none" w:sz="0" w:space="0" w:color="auto"/>
        <w:right w:val="none" w:sz="0" w:space="0" w:color="auto"/>
      </w:divBdr>
    </w:div>
    <w:div w:id="333073548">
      <w:bodyDiv w:val="1"/>
      <w:marLeft w:val="0"/>
      <w:marRight w:val="0"/>
      <w:marTop w:val="0"/>
      <w:marBottom w:val="0"/>
      <w:divBdr>
        <w:top w:val="none" w:sz="0" w:space="0" w:color="auto"/>
        <w:left w:val="none" w:sz="0" w:space="0" w:color="auto"/>
        <w:bottom w:val="none" w:sz="0" w:space="0" w:color="auto"/>
        <w:right w:val="none" w:sz="0" w:space="0" w:color="auto"/>
      </w:divBdr>
    </w:div>
    <w:div w:id="556670372">
      <w:bodyDiv w:val="1"/>
      <w:marLeft w:val="0"/>
      <w:marRight w:val="0"/>
      <w:marTop w:val="0"/>
      <w:marBottom w:val="0"/>
      <w:divBdr>
        <w:top w:val="none" w:sz="0" w:space="0" w:color="auto"/>
        <w:left w:val="none" w:sz="0" w:space="0" w:color="auto"/>
        <w:bottom w:val="none" w:sz="0" w:space="0" w:color="auto"/>
        <w:right w:val="none" w:sz="0" w:space="0" w:color="auto"/>
      </w:divBdr>
    </w:div>
    <w:div w:id="739644804">
      <w:bodyDiv w:val="1"/>
      <w:marLeft w:val="0"/>
      <w:marRight w:val="0"/>
      <w:marTop w:val="0"/>
      <w:marBottom w:val="0"/>
      <w:divBdr>
        <w:top w:val="none" w:sz="0" w:space="0" w:color="auto"/>
        <w:left w:val="none" w:sz="0" w:space="0" w:color="auto"/>
        <w:bottom w:val="none" w:sz="0" w:space="0" w:color="auto"/>
        <w:right w:val="none" w:sz="0" w:space="0" w:color="auto"/>
      </w:divBdr>
    </w:div>
    <w:div w:id="753821836">
      <w:bodyDiv w:val="1"/>
      <w:marLeft w:val="0"/>
      <w:marRight w:val="0"/>
      <w:marTop w:val="0"/>
      <w:marBottom w:val="0"/>
      <w:divBdr>
        <w:top w:val="none" w:sz="0" w:space="0" w:color="auto"/>
        <w:left w:val="none" w:sz="0" w:space="0" w:color="auto"/>
        <w:bottom w:val="none" w:sz="0" w:space="0" w:color="auto"/>
        <w:right w:val="none" w:sz="0" w:space="0" w:color="auto"/>
      </w:divBdr>
    </w:div>
    <w:div w:id="925773850">
      <w:bodyDiv w:val="1"/>
      <w:marLeft w:val="0"/>
      <w:marRight w:val="0"/>
      <w:marTop w:val="0"/>
      <w:marBottom w:val="0"/>
      <w:divBdr>
        <w:top w:val="none" w:sz="0" w:space="0" w:color="auto"/>
        <w:left w:val="none" w:sz="0" w:space="0" w:color="auto"/>
        <w:bottom w:val="none" w:sz="0" w:space="0" w:color="auto"/>
        <w:right w:val="none" w:sz="0" w:space="0" w:color="auto"/>
      </w:divBdr>
    </w:div>
    <w:div w:id="971666872">
      <w:bodyDiv w:val="1"/>
      <w:marLeft w:val="0"/>
      <w:marRight w:val="0"/>
      <w:marTop w:val="0"/>
      <w:marBottom w:val="0"/>
      <w:divBdr>
        <w:top w:val="none" w:sz="0" w:space="0" w:color="auto"/>
        <w:left w:val="none" w:sz="0" w:space="0" w:color="auto"/>
        <w:bottom w:val="none" w:sz="0" w:space="0" w:color="auto"/>
        <w:right w:val="none" w:sz="0" w:space="0" w:color="auto"/>
      </w:divBdr>
    </w:div>
    <w:div w:id="1022127808">
      <w:bodyDiv w:val="1"/>
      <w:marLeft w:val="0"/>
      <w:marRight w:val="0"/>
      <w:marTop w:val="0"/>
      <w:marBottom w:val="0"/>
      <w:divBdr>
        <w:top w:val="none" w:sz="0" w:space="0" w:color="auto"/>
        <w:left w:val="none" w:sz="0" w:space="0" w:color="auto"/>
        <w:bottom w:val="none" w:sz="0" w:space="0" w:color="auto"/>
        <w:right w:val="none" w:sz="0" w:space="0" w:color="auto"/>
      </w:divBdr>
    </w:div>
    <w:div w:id="1086262788">
      <w:bodyDiv w:val="1"/>
      <w:marLeft w:val="0"/>
      <w:marRight w:val="0"/>
      <w:marTop w:val="0"/>
      <w:marBottom w:val="0"/>
      <w:divBdr>
        <w:top w:val="none" w:sz="0" w:space="0" w:color="auto"/>
        <w:left w:val="none" w:sz="0" w:space="0" w:color="auto"/>
        <w:bottom w:val="none" w:sz="0" w:space="0" w:color="auto"/>
        <w:right w:val="none" w:sz="0" w:space="0" w:color="auto"/>
      </w:divBdr>
    </w:div>
    <w:div w:id="1176463651">
      <w:bodyDiv w:val="1"/>
      <w:marLeft w:val="0"/>
      <w:marRight w:val="0"/>
      <w:marTop w:val="0"/>
      <w:marBottom w:val="0"/>
      <w:divBdr>
        <w:top w:val="none" w:sz="0" w:space="0" w:color="auto"/>
        <w:left w:val="none" w:sz="0" w:space="0" w:color="auto"/>
        <w:bottom w:val="none" w:sz="0" w:space="0" w:color="auto"/>
        <w:right w:val="none" w:sz="0" w:space="0" w:color="auto"/>
      </w:divBdr>
    </w:div>
    <w:div w:id="1193376875">
      <w:bodyDiv w:val="1"/>
      <w:marLeft w:val="0"/>
      <w:marRight w:val="0"/>
      <w:marTop w:val="0"/>
      <w:marBottom w:val="0"/>
      <w:divBdr>
        <w:top w:val="none" w:sz="0" w:space="0" w:color="auto"/>
        <w:left w:val="none" w:sz="0" w:space="0" w:color="auto"/>
        <w:bottom w:val="none" w:sz="0" w:space="0" w:color="auto"/>
        <w:right w:val="none" w:sz="0" w:space="0" w:color="auto"/>
      </w:divBdr>
    </w:div>
    <w:div w:id="1216312660">
      <w:bodyDiv w:val="1"/>
      <w:marLeft w:val="0"/>
      <w:marRight w:val="0"/>
      <w:marTop w:val="0"/>
      <w:marBottom w:val="0"/>
      <w:divBdr>
        <w:top w:val="none" w:sz="0" w:space="0" w:color="auto"/>
        <w:left w:val="none" w:sz="0" w:space="0" w:color="auto"/>
        <w:bottom w:val="none" w:sz="0" w:space="0" w:color="auto"/>
        <w:right w:val="none" w:sz="0" w:space="0" w:color="auto"/>
      </w:divBdr>
    </w:div>
    <w:div w:id="1492991259">
      <w:bodyDiv w:val="1"/>
      <w:marLeft w:val="0"/>
      <w:marRight w:val="0"/>
      <w:marTop w:val="0"/>
      <w:marBottom w:val="0"/>
      <w:divBdr>
        <w:top w:val="none" w:sz="0" w:space="0" w:color="auto"/>
        <w:left w:val="none" w:sz="0" w:space="0" w:color="auto"/>
        <w:bottom w:val="none" w:sz="0" w:space="0" w:color="auto"/>
        <w:right w:val="none" w:sz="0" w:space="0" w:color="auto"/>
      </w:divBdr>
    </w:div>
    <w:div w:id="1512984419">
      <w:bodyDiv w:val="1"/>
      <w:marLeft w:val="0"/>
      <w:marRight w:val="0"/>
      <w:marTop w:val="0"/>
      <w:marBottom w:val="0"/>
      <w:divBdr>
        <w:top w:val="none" w:sz="0" w:space="0" w:color="auto"/>
        <w:left w:val="none" w:sz="0" w:space="0" w:color="auto"/>
        <w:bottom w:val="none" w:sz="0" w:space="0" w:color="auto"/>
        <w:right w:val="none" w:sz="0" w:space="0" w:color="auto"/>
      </w:divBdr>
    </w:div>
    <w:div w:id="1690178618">
      <w:bodyDiv w:val="1"/>
      <w:marLeft w:val="0"/>
      <w:marRight w:val="0"/>
      <w:marTop w:val="0"/>
      <w:marBottom w:val="0"/>
      <w:divBdr>
        <w:top w:val="none" w:sz="0" w:space="0" w:color="auto"/>
        <w:left w:val="none" w:sz="0" w:space="0" w:color="auto"/>
        <w:bottom w:val="none" w:sz="0" w:space="0" w:color="auto"/>
        <w:right w:val="none" w:sz="0" w:space="0" w:color="auto"/>
      </w:divBdr>
    </w:div>
    <w:div w:id="1918130604">
      <w:bodyDiv w:val="1"/>
      <w:marLeft w:val="0"/>
      <w:marRight w:val="0"/>
      <w:marTop w:val="0"/>
      <w:marBottom w:val="0"/>
      <w:divBdr>
        <w:top w:val="none" w:sz="0" w:space="0" w:color="auto"/>
        <w:left w:val="none" w:sz="0" w:space="0" w:color="auto"/>
        <w:bottom w:val="none" w:sz="0" w:space="0" w:color="auto"/>
        <w:right w:val="none" w:sz="0" w:space="0" w:color="auto"/>
      </w:divBdr>
    </w:div>
    <w:div w:id="1926765876">
      <w:bodyDiv w:val="1"/>
      <w:marLeft w:val="0"/>
      <w:marRight w:val="0"/>
      <w:marTop w:val="0"/>
      <w:marBottom w:val="0"/>
      <w:divBdr>
        <w:top w:val="none" w:sz="0" w:space="0" w:color="auto"/>
        <w:left w:val="none" w:sz="0" w:space="0" w:color="auto"/>
        <w:bottom w:val="none" w:sz="0" w:space="0" w:color="auto"/>
        <w:right w:val="none" w:sz="0" w:space="0" w:color="auto"/>
      </w:divBdr>
    </w:div>
    <w:div w:id="20127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D566-DE86-46F4-B799-632B2F5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101-103年度「提升急診暨轉診品質計畫」申請作業說明書</dc:title>
  <dc:subject>衛生署中英文網站</dc:subject>
  <dc:creator>行政院衛生署</dc:creator>
  <cp:keywords>轉診</cp:keywords>
  <cp:lastModifiedBy>User</cp:lastModifiedBy>
  <cp:revision>5</cp:revision>
  <cp:lastPrinted>2025-01-31T06:36:00Z</cp:lastPrinted>
  <dcterms:created xsi:type="dcterms:W3CDTF">2025-01-31T06:14:00Z</dcterms:created>
  <dcterms:modified xsi:type="dcterms:W3CDTF">2025-01-31T06:36:00Z</dcterms:modified>
</cp:coreProperties>
</file>